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D6160" w14:textId="77777777" w:rsidR="00785763" w:rsidRPr="0044754A" w:rsidRDefault="00785763" w:rsidP="00785763">
      <w:pPr>
        <w:widowControl w:val="0"/>
        <w:autoSpaceDE w:val="0"/>
        <w:autoSpaceDN w:val="0"/>
        <w:jc w:val="center"/>
        <w:rPr>
          <w:rFonts w:ascii="Geomanist Light" w:eastAsia="Arial" w:hAnsi="Geomanist Light" w:cs="Arial"/>
          <w:sz w:val="20"/>
          <w:szCs w:val="18"/>
          <w:lang w:eastAsia="es-MX" w:bidi="es-MX"/>
        </w:rPr>
      </w:pPr>
    </w:p>
    <w:p w14:paraId="5A7D6136" w14:textId="2BAB26A7" w:rsidR="00785763" w:rsidRPr="00530CFD" w:rsidRDefault="00785763" w:rsidP="00785763">
      <w:pPr>
        <w:widowControl w:val="0"/>
        <w:autoSpaceDE w:val="0"/>
        <w:autoSpaceDN w:val="0"/>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Los licitantes que no incluyan en su propuesta lo establecido en el numeral 5. “Perfil del Proveedor” y numeral 1</w:t>
      </w:r>
      <w:r w:rsidR="003A32EC" w:rsidRPr="00530CFD">
        <w:rPr>
          <w:rFonts w:ascii="Noto Sans" w:eastAsia="Arial" w:hAnsi="Noto Sans" w:cs="Noto Sans"/>
          <w:sz w:val="20"/>
          <w:szCs w:val="20"/>
          <w:lang w:eastAsia="es-MX" w:bidi="es-MX"/>
        </w:rPr>
        <w:t>3</w:t>
      </w:r>
      <w:r w:rsidRPr="00530CFD">
        <w:rPr>
          <w:rFonts w:ascii="Noto Sans" w:eastAsia="Arial" w:hAnsi="Noto Sans" w:cs="Noto Sans"/>
          <w:sz w:val="20"/>
          <w:szCs w:val="20"/>
          <w:lang w:eastAsia="es-MX" w:bidi="es-MX"/>
        </w:rPr>
        <w:t>, “Normas”</w:t>
      </w:r>
      <w:r w:rsidR="003A32EC" w:rsidRPr="00530CFD">
        <w:rPr>
          <w:rFonts w:ascii="Noto Sans" w:eastAsia="Arial" w:hAnsi="Noto Sans" w:cs="Noto Sans"/>
          <w:sz w:val="20"/>
          <w:szCs w:val="20"/>
          <w:lang w:eastAsia="es-MX" w:bidi="es-MX"/>
        </w:rPr>
        <w:t>,</w:t>
      </w:r>
      <w:r w:rsidRPr="00530CFD">
        <w:rPr>
          <w:rFonts w:ascii="Noto Sans" w:eastAsia="Arial" w:hAnsi="Noto Sans" w:cs="Noto Sans"/>
          <w:sz w:val="20"/>
          <w:szCs w:val="20"/>
          <w:lang w:eastAsia="es-MX" w:bidi="es-MX"/>
        </w:rPr>
        <w:t xml:space="preserve"> del Anexo Técnico, serán desechadas y no serán consideradas para la evaluación por puntos.</w:t>
      </w:r>
    </w:p>
    <w:p w14:paraId="2FB13875" w14:textId="77777777" w:rsidR="00D153EA" w:rsidRPr="00530CFD" w:rsidRDefault="00D153EA" w:rsidP="00D153EA">
      <w:pPr>
        <w:widowControl w:val="0"/>
        <w:autoSpaceDE w:val="0"/>
        <w:autoSpaceDN w:val="0"/>
        <w:jc w:val="both"/>
        <w:rPr>
          <w:rFonts w:ascii="Noto Sans" w:eastAsia="Arial" w:hAnsi="Noto Sans" w:cs="Noto Sans"/>
          <w:sz w:val="20"/>
          <w:szCs w:val="20"/>
          <w:lang w:eastAsia="es-MX" w:bidi="es-MX"/>
        </w:rPr>
      </w:pPr>
    </w:p>
    <w:p w14:paraId="3CCFBAF1" w14:textId="77777777" w:rsidR="00D153EA" w:rsidRPr="00530CFD" w:rsidRDefault="00D153EA" w:rsidP="00D153EA">
      <w:pPr>
        <w:widowControl w:val="0"/>
        <w:autoSpaceDE w:val="0"/>
        <w:autoSpaceDN w:val="0"/>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Se considerará la siguiente distribución de puntos por rubro:</w:t>
      </w:r>
    </w:p>
    <w:p w14:paraId="0843929C" w14:textId="77777777" w:rsidR="00D153EA" w:rsidRPr="00530CFD" w:rsidRDefault="00D153EA" w:rsidP="00D153EA">
      <w:pPr>
        <w:widowControl w:val="0"/>
        <w:autoSpaceDE w:val="0"/>
        <w:autoSpaceDN w:val="0"/>
        <w:jc w:val="both"/>
        <w:rPr>
          <w:rFonts w:ascii="Noto Sans" w:eastAsia="Arial" w:hAnsi="Noto Sans" w:cs="Noto Sans"/>
          <w:sz w:val="20"/>
          <w:szCs w:val="20"/>
          <w:lang w:eastAsia="es-MX" w:bidi="es-MX"/>
        </w:rPr>
      </w:pPr>
    </w:p>
    <w:tbl>
      <w:tblPr>
        <w:tblStyle w:val="TableNormal"/>
        <w:tblW w:w="8979" w:type="dxa"/>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1"/>
        <w:gridCol w:w="4678"/>
        <w:gridCol w:w="2350"/>
      </w:tblGrid>
      <w:tr w:rsidR="00D153EA" w:rsidRPr="00530CFD" w14:paraId="2BE1BC14" w14:textId="77777777" w:rsidTr="00A21DC3">
        <w:trPr>
          <w:trHeight w:val="20"/>
        </w:trPr>
        <w:tc>
          <w:tcPr>
            <w:tcW w:w="1951" w:type="dxa"/>
            <w:shd w:val="clear" w:color="auto" w:fill="C5D9F0"/>
          </w:tcPr>
          <w:p w14:paraId="235C2318" w14:textId="77777777" w:rsidR="00D153EA" w:rsidRPr="00530CFD" w:rsidRDefault="00D153EA" w:rsidP="00A21DC3">
            <w:pPr>
              <w:ind w:left="403" w:right="396"/>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NÚMERO DE</w:t>
            </w:r>
          </w:p>
          <w:p w14:paraId="20BB20F1" w14:textId="77777777" w:rsidR="00D153EA" w:rsidRPr="00530CFD" w:rsidRDefault="00D153EA" w:rsidP="00A21DC3">
            <w:pPr>
              <w:ind w:left="403" w:right="396"/>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RUBRO</w:t>
            </w:r>
          </w:p>
        </w:tc>
        <w:tc>
          <w:tcPr>
            <w:tcW w:w="4678" w:type="dxa"/>
            <w:shd w:val="clear" w:color="auto" w:fill="C5D9F0"/>
          </w:tcPr>
          <w:p w14:paraId="45EB937E" w14:textId="77777777" w:rsidR="00D153EA" w:rsidRPr="00530CFD" w:rsidRDefault="00D153EA" w:rsidP="00C57C61">
            <w:pPr>
              <w:ind w:left="1615" w:right="1980" w:firstLine="232"/>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RUBRO</w:t>
            </w:r>
          </w:p>
        </w:tc>
        <w:tc>
          <w:tcPr>
            <w:tcW w:w="2350" w:type="dxa"/>
            <w:shd w:val="clear" w:color="auto" w:fill="C5D9F0"/>
          </w:tcPr>
          <w:p w14:paraId="79862FB9" w14:textId="77777777" w:rsidR="00D153EA" w:rsidRPr="00530CFD" w:rsidRDefault="00D153EA" w:rsidP="00A21DC3">
            <w:pPr>
              <w:ind w:left="465" w:right="455"/>
              <w:jc w:val="center"/>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PUNTUACIÓN A OTORGAR</w:t>
            </w:r>
            <w:proofErr w:type="gramEnd"/>
          </w:p>
        </w:tc>
      </w:tr>
      <w:tr w:rsidR="00D153EA" w:rsidRPr="00530CFD" w14:paraId="44DF592F" w14:textId="77777777" w:rsidTr="00A21DC3">
        <w:trPr>
          <w:trHeight w:val="20"/>
        </w:trPr>
        <w:tc>
          <w:tcPr>
            <w:tcW w:w="1951" w:type="dxa"/>
          </w:tcPr>
          <w:p w14:paraId="0DF90616" w14:textId="77777777" w:rsidR="00D153EA" w:rsidRPr="00530CFD" w:rsidRDefault="00D153EA" w:rsidP="00A21DC3">
            <w:pPr>
              <w:ind w:left="9"/>
              <w:jc w:val="center"/>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I</w:t>
            </w:r>
          </w:p>
        </w:tc>
        <w:tc>
          <w:tcPr>
            <w:tcW w:w="4678" w:type="dxa"/>
          </w:tcPr>
          <w:p w14:paraId="256B4406" w14:textId="77777777" w:rsidR="00D153EA" w:rsidRPr="00530CFD" w:rsidRDefault="00D153EA" w:rsidP="00A21DC3">
            <w:pPr>
              <w:ind w:left="107"/>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CAPACIDAD DEL LICITANTE</w:t>
            </w:r>
          </w:p>
        </w:tc>
        <w:tc>
          <w:tcPr>
            <w:tcW w:w="2350" w:type="dxa"/>
          </w:tcPr>
          <w:p w14:paraId="1F1D5F57" w14:textId="77777777" w:rsidR="00D153EA" w:rsidRPr="00530CFD" w:rsidRDefault="00D153EA" w:rsidP="00A21DC3">
            <w:pPr>
              <w:jc w:val="center"/>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24 PUNTOS</w:t>
            </w:r>
          </w:p>
        </w:tc>
      </w:tr>
      <w:tr w:rsidR="00D153EA" w:rsidRPr="00530CFD" w14:paraId="5EF9E774" w14:textId="77777777" w:rsidTr="00A21DC3">
        <w:trPr>
          <w:trHeight w:val="20"/>
        </w:trPr>
        <w:tc>
          <w:tcPr>
            <w:tcW w:w="1951" w:type="dxa"/>
          </w:tcPr>
          <w:p w14:paraId="476D2BFA" w14:textId="77777777" w:rsidR="00D153EA" w:rsidRPr="00530CFD" w:rsidRDefault="00D153EA" w:rsidP="00A21DC3">
            <w:pPr>
              <w:ind w:left="403" w:right="396"/>
              <w:jc w:val="center"/>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II</w:t>
            </w:r>
          </w:p>
        </w:tc>
        <w:tc>
          <w:tcPr>
            <w:tcW w:w="4678" w:type="dxa"/>
          </w:tcPr>
          <w:p w14:paraId="423CEFBC" w14:textId="77777777" w:rsidR="00D153EA" w:rsidRPr="00530CFD" w:rsidRDefault="00D153EA" w:rsidP="00A21DC3">
            <w:pPr>
              <w:ind w:left="107"/>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EXPERIENCIA Y ESPECIALIDAD DEL LICITANTE</w:t>
            </w:r>
          </w:p>
        </w:tc>
        <w:tc>
          <w:tcPr>
            <w:tcW w:w="2350" w:type="dxa"/>
          </w:tcPr>
          <w:p w14:paraId="36C5D7F0" w14:textId="77777777" w:rsidR="00D153EA" w:rsidRPr="00530CFD" w:rsidRDefault="00D153EA" w:rsidP="00A21DC3">
            <w:pPr>
              <w:jc w:val="center"/>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18 PUNTOS</w:t>
            </w:r>
          </w:p>
        </w:tc>
      </w:tr>
      <w:tr w:rsidR="00D153EA" w:rsidRPr="00530CFD" w14:paraId="50617FE7" w14:textId="77777777" w:rsidTr="00A21DC3">
        <w:trPr>
          <w:trHeight w:val="20"/>
        </w:trPr>
        <w:tc>
          <w:tcPr>
            <w:tcW w:w="1951" w:type="dxa"/>
          </w:tcPr>
          <w:p w14:paraId="3431421B" w14:textId="77777777" w:rsidR="00D153EA" w:rsidRPr="00530CFD" w:rsidRDefault="00D153EA" w:rsidP="00A21DC3">
            <w:pPr>
              <w:ind w:left="403" w:right="394"/>
              <w:jc w:val="center"/>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III</w:t>
            </w:r>
          </w:p>
        </w:tc>
        <w:tc>
          <w:tcPr>
            <w:tcW w:w="4678" w:type="dxa"/>
          </w:tcPr>
          <w:p w14:paraId="60C1CE0A" w14:textId="77777777" w:rsidR="00D153EA" w:rsidRPr="00530CFD" w:rsidRDefault="00D153EA" w:rsidP="00A21DC3">
            <w:pPr>
              <w:ind w:left="107"/>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PROPUESTA DE TRABAJO</w:t>
            </w:r>
          </w:p>
        </w:tc>
        <w:tc>
          <w:tcPr>
            <w:tcW w:w="2350" w:type="dxa"/>
          </w:tcPr>
          <w:p w14:paraId="060A335F" w14:textId="77777777" w:rsidR="00D153EA" w:rsidRPr="00530CFD" w:rsidRDefault="00D153EA" w:rsidP="00A21DC3">
            <w:pPr>
              <w:jc w:val="center"/>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8 PUNTOS</w:t>
            </w:r>
          </w:p>
        </w:tc>
      </w:tr>
      <w:tr w:rsidR="00D153EA" w:rsidRPr="00530CFD" w14:paraId="21AA5B29" w14:textId="77777777" w:rsidTr="00A21DC3">
        <w:trPr>
          <w:trHeight w:val="20"/>
        </w:trPr>
        <w:tc>
          <w:tcPr>
            <w:tcW w:w="1951" w:type="dxa"/>
          </w:tcPr>
          <w:p w14:paraId="4774AA31" w14:textId="77777777" w:rsidR="00D153EA" w:rsidRPr="00530CFD" w:rsidRDefault="00D153EA" w:rsidP="00A21DC3">
            <w:pPr>
              <w:ind w:left="403" w:right="393"/>
              <w:jc w:val="center"/>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IV</w:t>
            </w:r>
          </w:p>
        </w:tc>
        <w:tc>
          <w:tcPr>
            <w:tcW w:w="4678" w:type="dxa"/>
          </w:tcPr>
          <w:p w14:paraId="61B1FB81" w14:textId="77777777" w:rsidR="00D153EA" w:rsidRPr="00530CFD" w:rsidRDefault="00D153EA" w:rsidP="00A21DC3">
            <w:pPr>
              <w:ind w:left="107"/>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CUMPLIMIENTO DE CONTRATOS</w:t>
            </w:r>
          </w:p>
        </w:tc>
        <w:tc>
          <w:tcPr>
            <w:tcW w:w="2350" w:type="dxa"/>
          </w:tcPr>
          <w:p w14:paraId="040A7EAD" w14:textId="77777777" w:rsidR="00D153EA" w:rsidRPr="00530CFD" w:rsidRDefault="00D153EA" w:rsidP="00A21DC3">
            <w:pPr>
              <w:jc w:val="center"/>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10 PUNTOS</w:t>
            </w:r>
          </w:p>
        </w:tc>
      </w:tr>
      <w:tr w:rsidR="00D153EA" w:rsidRPr="00530CFD" w14:paraId="6D706502" w14:textId="77777777" w:rsidTr="00A21DC3">
        <w:trPr>
          <w:trHeight w:val="20"/>
        </w:trPr>
        <w:tc>
          <w:tcPr>
            <w:tcW w:w="6629" w:type="dxa"/>
            <w:gridSpan w:val="2"/>
            <w:shd w:val="clear" w:color="auto" w:fill="C5D9F0"/>
          </w:tcPr>
          <w:p w14:paraId="1F780319" w14:textId="77777777" w:rsidR="00D153EA" w:rsidRPr="00530CFD" w:rsidRDefault="00D153EA" w:rsidP="00A21DC3">
            <w:pPr>
              <w:ind w:right="96"/>
              <w:jc w:val="right"/>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T O T A L</w:t>
            </w:r>
          </w:p>
        </w:tc>
        <w:tc>
          <w:tcPr>
            <w:tcW w:w="2350" w:type="dxa"/>
          </w:tcPr>
          <w:p w14:paraId="5A1B8955" w14:textId="77777777" w:rsidR="00D153EA" w:rsidRPr="00530CFD" w:rsidRDefault="00D153EA" w:rsidP="00A21DC3">
            <w:pPr>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60 PUNTOS</w:t>
            </w:r>
          </w:p>
        </w:tc>
      </w:tr>
    </w:tbl>
    <w:p w14:paraId="0BDFE37C" w14:textId="77777777" w:rsidR="00D153EA" w:rsidRPr="00530CFD" w:rsidRDefault="00D153EA" w:rsidP="00D153EA">
      <w:pPr>
        <w:widowControl w:val="0"/>
        <w:autoSpaceDE w:val="0"/>
        <w:autoSpaceDN w:val="0"/>
        <w:jc w:val="both"/>
        <w:rPr>
          <w:rFonts w:ascii="Noto Sans" w:eastAsia="Arial" w:hAnsi="Noto Sans" w:cs="Noto Sans"/>
          <w:sz w:val="20"/>
          <w:szCs w:val="20"/>
          <w:lang w:eastAsia="es-MX" w:bidi="es-MX"/>
        </w:rPr>
      </w:pPr>
    </w:p>
    <w:p w14:paraId="2726B2C9" w14:textId="77777777" w:rsidR="00D153EA" w:rsidRPr="00530CFD" w:rsidRDefault="00D153EA" w:rsidP="00D153EA">
      <w:pPr>
        <w:widowControl w:val="0"/>
        <w:autoSpaceDE w:val="0"/>
        <w:autoSpaceDN w:val="0"/>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Las propuestas técnicas que no obtengan al menos 45 puntos serán desechadas.</w:t>
      </w:r>
    </w:p>
    <w:p w14:paraId="12A59F57" w14:textId="77777777" w:rsidR="00D153EA" w:rsidRPr="00530CFD" w:rsidRDefault="00D153EA" w:rsidP="00D153EA">
      <w:pPr>
        <w:widowControl w:val="0"/>
        <w:autoSpaceDE w:val="0"/>
        <w:autoSpaceDN w:val="0"/>
        <w:jc w:val="both"/>
        <w:rPr>
          <w:rFonts w:ascii="Noto Sans" w:eastAsia="Arial" w:hAnsi="Noto Sans" w:cs="Noto Sans"/>
          <w:sz w:val="20"/>
          <w:szCs w:val="20"/>
          <w:lang w:eastAsia="es-MX" w:bidi="es-MX"/>
        </w:rPr>
      </w:pPr>
    </w:p>
    <w:tbl>
      <w:tblPr>
        <w:tblStyle w:val="TableNormal"/>
        <w:tblpPr w:leftFromText="141" w:rightFromText="141" w:vertAnchor="text" w:tblpX="129" w:tblpY="1"/>
        <w:tblOverlap w:val="never"/>
        <w:tblW w:w="10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3291"/>
        <w:gridCol w:w="8"/>
        <w:gridCol w:w="822"/>
        <w:gridCol w:w="2055"/>
        <w:gridCol w:w="147"/>
        <w:gridCol w:w="28"/>
        <w:gridCol w:w="1455"/>
        <w:gridCol w:w="29"/>
      </w:tblGrid>
      <w:tr w:rsidR="00D153EA" w:rsidRPr="00530CFD" w14:paraId="0AF6905F" w14:textId="77777777" w:rsidTr="00A21DC3">
        <w:trPr>
          <w:trHeight w:val="20"/>
        </w:trPr>
        <w:tc>
          <w:tcPr>
            <w:tcW w:w="8870" w:type="dxa"/>
            <w:gridSpan w:val="6"/>
            <w:shd w:val="clear" w:color="auto" w:fill="C5D9F0"/>
            <w:vAlign w:val="center"/>
          </w:tcPr>
          <w:p w14:paraId="76DE89AB" w14:textId="77777777" w:rsidR="00D153EA" w:rsidRPr="00530CFD" w:rsidRDefault="00D153EA" w:rsidP="00A21DC3">
            <w:pPr>
              <w:ind w:left="2774" w:right="2771"/>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TABLA DE PUNTOS Y PORCENTAJES</w:t>
            </w:r>
          </w:p>
        </w:tc>
        <w:tc>
          <w:tcPr>
            <w:tcW w:w="1512" w:type="dxa"/>
            <w:gridSpan w:val="3"/>
            <w:shd w:val="clear" w:color="auto" w:fill="C5D9F0"/>
            <w:vAlign w:val="center"/>
          </w:tcPr>
          <w:p w14:paraId="525466BF" w14:textId="77777777" w:rsidR="00D153EA" w:rsidRPr="00530CFD" w:rsidRDefault="00D153EA" w:rsidP="00A21DC3">
            <w:pPr>
              <w:ind w:left="146" w:right="138"/>
              <w:jc w:val="center"/>
              <w:rPr>
                <w:rFonts w:ascii="Noto Sans" w:eastAsia="Arial" w:hAnsi="Noto Sans" w:cs="Noto Sans"/>
                <w:sz w:val="20"/>
                <w:szCs w:val="20"/>
                <w:lang w:val="es-MX" w:eastAsia="es-MX" w:bidi="es-MX"/>
              </w:rPr>
            </w:pPr>
          </w:p>
        </w:tc>
      </w:tr>
      <w:tr w:rsidR="00D153EA" w:rsidRPr="00530CFD" w14:paraId="330DA049" w14:textId="77777777" w:rsidTr="00A21DC3">
        <w:trPr>
          <w:trHeight w:val="20"/>
        </w:trPr>
        <w:tc>
          <w:tcPr>
            <w:tcW w:w="5838" w:type="dxa"/>
            <w:gridSpan w:val="2"/>
            <w:shd w:val="clear" w:color="auto" w:fill="83CAEB" w:themeFill="accent1" w:themeFillTint="66"/>
          </w:tcPr>
          <w:p w14:paraId="070F0214"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RUBRO</w:t>
            </w:r>
          </w:p>
        </w:tc>
        <w:tc>
          <w:tcPr>
            <w:tcW w:w="3032" w:type="dxa"/>
            <w:gridSpan w:val="4"/>
            <w:vMerge w:val="restart"/>
            <w:vAlign w:val="center"/>
          </w:tcPr>
          <w:p w14:paraId="65CF6878" w14:textId="77777777" w:rsidR="00D153EA" w:rsidRPr="00530CFD" w:rsidRDefault="00D153EA" w:rsidP="00A21DC3">
            <w:pPr>
              <w:ind w:left="657"/>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DEL RUBRO</w:t>
            </w:r>
          </w:p>
        </w:tc>
        <w:tc>
          <w:tcPr>
            <w:tcW w:w="1512" w:type="dxa"/>
            <w:gridSpan w:val="3"/>
            <w:vMerge w:val="restart"/>
            <w:vAlign w:val="center"/>
          </w:tcPr>
          <w:p w14:paraId="60E7AE11" w14:textId="77777777" w:rsidR="00D153EA" w:rsidRPr="00530CFD" w:rsidRDefault="00D153EA" w:rsidP="00A21DC3">
            <w:pPr>
              <w:ind w:left="314"/>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24 puntos</w:t>
            </w:r>
          </w:p>
        </w:tc>
      </w:tr>
      <w:tr w:rsidR="00D153EA" w:rsidRPr="00530CFD" w14:paraId="4D0548C3" w14:textId="77777777" w:rsidTr="00A21DC3">
        <w:trPr>
          <w:trHeight w:val="20"/>
        </w:trPr>
        <w:tc>
          <w:tcPr>
            <w:tcW w:w="5838" w:type="dxa"/>
            <w:gridSpan w:val="2"/>
          </w:tcPr>
          <w:p w14:paraId="2CCAEFC1" w14:textId="77777777" w:rsidR="00D153EA" w:rsidRPr="00530CFD" w:rsidRDefault="00D153EA" w:rsidP="00A21DC3">
            <w:pPr>
              <w:ind w:left="107"/>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 CAPACIDAD DEL LICITANTE.</w:t>
            </w:r>
          </w:p>
          <w:p w14:paraId="005C93C9" w14:textId="77777777" w:rsidR="00D153EA" w:rsidRPr="00530CFD" w:rsidRDefault="00D153EA" w:rsidP="00A21DC3">
            <w:pPr>
              <w:ind w:left="107" w:right="9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Consiste en el número de recursos humanos que técnicamente estén aptos para prestar el servicio, así como los recursos económicos y de equipamiento que requiere el licitante para prestar los servicios en el tiempo,</w:t>
            </w:r>
            <w:r w:rsidRPr="00530CFD">
              <w:rPr>
                <w:rFonts w:ascii="Noto Sans" w:eastAsia="Arial" w:hAnsi="Noto Sans" w:cs="Noto Sans"/>
                <w:spacing w:val="-10"/>
                <w:sz w:val="20"/>
                <w:szCs w:val="20"/>
                <w:lang w:val="es-MX" w:eastAsia="es-MX" w:bidi="es-MX"/>
              </w:rPr>
              <w:t xml:space="preserve"> </w:t>
            </w:r>
            <w:r w:rsidRPr="00530CFD">
              <w:rPr>
                <w:rFonts w:ascii="Noto Sans" w:eastAsia="Arial" w:hAnsi="Noto Sans" w:cs="Noto Sans"/>
                <w:sz w:val="20"/>
                <w:szCs w:val="20"/>
                <w:lang w:val="es-MX" w:eastAsia="es-MX" w:bidi="es-MX"/>
              </w:rPr>
              <w:t>condiciones</w:t>
            </w:r>
            <w:r w:rsidRPr="00530CFD">
              <w:rPr>
                <w:rFonts w:ascii="Noto Sans" w:eastAsia="Arial" w:hAnsi="Noto Sans" w:cs="Noto Sans"/>
                <w:spacing w:val="-9"/>
                <w:sz w:val="20"/>
                <w:szCs w:val="20"/>
                <w:lang w:val="es-MX" w:eastAsia="es-MX" w:bidi="es-MX"/>
              </w:rPr>
              <w:t xml:space="preserve"> </w:t>
            </w:r>
            <w:r w:rsidRPr="00530CFD">
              <w:rPr>
                <w:rFonts w:ascii="Noto Sans" w:eastAsia="Arial" w:hAnsi="Noto Sans" w:cs="Noto Sans"/>
                <w:sz w:val="20"/>
                <w:szCs w:val="20"/>
                <w:lang w:val="es-MX" w:eastAsia="es-MX" w:bidi="es-MX"/>
              </w:rPr>
              <w:t>y</w:t>
            </w:r>
            <w:r w:rsidRPr="00530CFD">
              <w:rPr>
                <w:rFonts w:ascii="Noto Sans" w:eastAsia="Arial" w:hAnsi="Noto Sans" w:cs="Noto Sans"/>
                <w:spacing w:val="-8"/>
                <w:sz w:val="20"/>
                <w:szCs w:val="20"/>
                <w:lang w:val="es-MX" w:eastAsia="es-MX" w:bidi="es-MX"/>
              </w:rPr>
              <w:t xml:space="preserve"> </w:t>
            </w:r>
            <w:r w:rsidRPr="00530CFD">
              <w:rPr>
                <w:rFonts w:ascii="Noto Sans" w:eastAsia="Arial" w:hAnsi="Noto Sans" w:cs="Noto Sans"/>
                <w:sz w:val="20"/>
                <w:szCs w:val="20"/>
                <w:lang w:val="es-MX" w:eastAsia="es-MX" w:bidi="es-MX"/>
              </w:rPr>
              <w:t>niveles</w:t>
            </w:r>
            <w:r w:rsidRPr="00530CFD">
              <w:rPr>
                <w:rFonts w:ascii="Noto Sans" w:eastAsia="Arial" w:hAnsi="Noto Sans" w:cs="Noto Sans"/>
                <w:spacing w:val="-11"/>
                <w:sz w:val="20"/>
                <w:szCs w:val="20"/>
                <w:lang w:val="es-MX" w:eastAsia="es-MX" w:bidi="es-MX"/>
              </w:rPr>
              <w:t xml:space="preserve"> </w:t>
            </w:r>
            <w:r w:rsidRPr="00530CFD">
              <w:rPr>
                <w:rFonts w:ascii="Noto Sans" w:eastAsia="Arial" w:hAnsi="Noto Sans" w:cs="Noto Sans"/>
                <w:sz w:val="20"/>
                <w:szCs w:val="20"/>
                <w:lang w:val="es-MX" w:eastAsia="es-MX" w:bidi="es-MX"/>
              </w:rPr>
              <w:t>de</w:t>
            </w:r>
            <w:r w:rsidRPr="00530CFD">
              <w:rPr>
                <w:rFonts w:ascii="Noto Sans" w:eastAsia="Arial" w:hAnsi="Noto Sans" w:cs="Noto Sans"/>
                <w:spacing w:val="-10"/>
                <w:sz w:val="20"/>
                <w:szCs w:val="20"/>
                <w:lang w:val="es-MX" w:eastAsia="es-MX" w:bidi="es-MX"/>
              </w:rPr>
              <w:t xml:space="preserve"> </w:t>
            </w:r>
            <w:r w:rsidRPr="00530CFD">
              <w:rPr>
                <w:rFonts w:ascii="Noto Sans" w:eastAsia="Arial" w:hAnsi="Noto Sans" w:cs="Noto Sans"/>
                <w:sz w:val="20"/>
                <w:szCs w:val="20"/>
                <w:lang w:val="es-MX" w:eastAsia="es-MX" w:bidi="es-MX"/>
              </w:rPr>
              <w:t>calidad</w:t>
            </w:r>
            <w:r w:rsidRPr="00530CFD">
              <w:rPr>
                <w:rFonts w:ascii="Noto Sans" w:eastAsia="Arial" w:hAnsi="Noto Sans" w:cs="Noto Sans"/>
                <w:spacing w:val="-9"/>
                <w:sz w:val="20"/>
                <w:szCs w:val="20"/>
                <w:lang w:val="es-MX" w:eastAsia="es-MX" w:bidi="es-MX"/>
              </w:rPr>
              <w:t xml:space="preserve"> </w:t>
            </w:r>
            <w:r w:rsidRPr="00530CFD">
              <w:rPr>
                <w:rFonts w:ascii="Noto Sans" w:eastAsia="Arial" w:hAnsi="Noto Sans" w:cs="Noto Sans"/>
                <w:sz w:val="20"/>
                <w:szCs w:val="20"/>
                <w:lang w:val="es-MX" w:eastAsia="es-MX" w:bidi="es-MX"/>
              </w:rPr>
              <w:t>requeridos</w:t>
            </w:r>
            <w:r w:rsidRPr="00530CFD">
              <w:rPr>
                <w:rFonts w:ascii="Noto Sans" w:eastAsia="Arial" w:hAnsi="Noto Sans" w:cs="Noto Sans"/>
                <w:spacing w:val="-9"/>
                <w:sz w:val="20"/>
                <w:szCs w:val="20"/>
                <w:lang w:val="es-MX" w:eastAsia="es-MX" w:bidi="es-MX"/>
              </w:rPr>
              <w:t xml:space="preserve"> </w:t>
            </w:r>
            <w:r w:rsidRPr="00530CFD">
              <w:rPr>
                <w:rFonts w:ascii="Noto Sans" w:eastAsia="Arial" w:hAnsi="Noto Sans" w:cs="Noto Sans"/>
                <w:sz w:val="20"/>
                <w:szCs w:val="20"/>
                <w:lang w:val="es-MX" w:eastAsia="es-MX" w:bidi="es-MX"/>
              </w:rPr>
              <w:t>por</w:t>
            </w:r>
            <w:r w:rsidRPr="00530CFD">
              <w:rPr>
                <w:rFonts w:ascii="Noto Sans" w:eastAsia="Arial" w:hAnsi="Noto Sans" w:cs="Noto Sans"/>
                <w:spacing w:val="-8"/>
                <w:sz w:val="20"/>
                <w:szCs w:val="20"/>
                <w:lang w:val="es-MX" w:eastAsia="es-MX" w:bidi="es-MX"/>
              </w:rPr>
              <w:t xml:space="preserve"> </w:t>
            </w:r>
            <w:r w:rsidRPr="00530CFD">
              <w:rPr>
                <w:rFonts w:ascii="Noto Sans" w:eastAsia="Arial" w:hAnsi="Noto Sans" w:cs="Noto Sans"/>
                <w:sz w:val="20"/>
                <w:szCs w:val="20"/>
                <w:lang w:val="es-MX" w:eastAsia="es-MX" w:bidi="es-MX"/>
              </w:rPr>
              <w:t>la</w:t>
            </w:r>
            <w:r w:rsidRPr="00530CFD">
              <w:rPr>
                <w:rFonts w:ascii="Noto Sans" w:eastAsia="Arial" w:hAnsi="Noto Sans" w:cs="Noto Sans"/>
                <w:spacing w:val="-6"/>
                <w:sz w:val="20"/>
                <w:szCs w:val="20"/>
                <w:lang w:val="es-MX" w:eastAsia="es-MX" w:bidi="es-MX"/>
              </w:rPr>
              <w:t xml:space="preserve"> </w:t>
            </w:r>
            <w:r w:rsidRPr="00530CFD">
              <w:rPr>
                <w:rFonts w:ascii="Noto Sans" w:eastAsia="Arial" w:hAnsi="Noto Sans" w:cs="Noto Sans"/>
                <w:sz w:val="20"/>
                <w:szCs w:val="20"/>
                <w:lang w:val="es-MX" w:eastAsia="es-MX" w:bidi="es-MX"/>
              </w:rPr>
              <w:t>Convocante, así como otorgar cualquier otro aspecto indispensable para que el licitante pueda cumplir con las obligaciones previstas en el</w:t>
            </w:r>
            <w:r w:rsidRPr="00530CFD">
              <w:rPr>
                <w:rFonts w:ascii="Noto Sans" w:eastAsia="Arial" w:hAnsi="Noto Sans" w:cs="Noto Sans"/>
                <w:spacing w:val="29"/>
                <w:sz w:val="20"/>
                <w:szCs w:val="20"/>
                <w:lang w:val="es-MX" w:eastAsia="es-MX" w:bidi="es-MX"/>
              </w:rPr>
              <w:t xml:space="preserve"> </w:t>
            </w:r>
            <w:r w:rsidRPr="00530CFD">
              <w:rPr>
                <w:rFonts w:ascii="Noto Sans" w:eastAsia="Arial" w:hAnsi="Noto Sans" w:cs="Noto Sans"/>
                <w:sz w:val="20"/>
                <w:szCs w:val="20"/>
                <w:lang w:val="es-MX" w:eastAsia="es-MX" w:bidi="es-MX"/>
              </w:rPr>
              <w:t>anexo técnico y contrato.</w:t>
            </w:r>
          </w:p>
        </w:tc>
        <w:tc>
          <w:tcPr>
            <w:tcW w:w="3032" w:type="dxa"/>
            <w:gridSpan w:val="4"/>
            <w:vMerge/>
            <w:tcBorders>
              <w:top w:val="nil"/>
            </w:tcBorders>
          </w:tcPr>
          <w:p w14:paraId="7A9E433C" w14:textId="77777777" w:rsidR="00D153EA" w:rsidRPr="00530CFD" w:rsidRDefault="00D153EA" w:rsidP="00A21DC3">
            <w:pPr>
              <w:rPr>
                <w:rFonts w:ascii="Noto Sans" w:eastAsia="Arial" w:hAnsi="Noto Sans" w:cs="Noto Sans"/>
                <w:sz w:val="20"/>
                <w:szCs w:val="20"/>
                <w:lang w:val="es-MX" w:eastAsia="es-MX" w:bidi="es-MX"/>
              </w:rPr>
            </w:pPr>
          </w:p>
        </w:tc>
        <w:tc>
          <w:tcPr>
            <w:tcW w:w="1512" w:type="dxa"/>
            <w:gridSpan w:val="3"/>
            <w:vMerge/>
            <w:tcBorders>
              <w:top w:val="nil"/>
            </w:tcBorders>
          </w:tcPr>
          <w:p w14:paraId="24863E00"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4023F093" w14:textId="77777777" w:rsidTr="00A21DC3">
        <w:trPr>
          <w:trHeight w:val="20"/>
        </w:trPr>
        <w:tc>
          <w:tcPr>
            <w:tcW w:w="5838" w:type="dxa"/>
            <w:gridSpan w:val="2"/>
            <w:shd w:val="clear" w:color="auto" w:fill="C5D9F0"/>
          </w:tcPr>
          <w:p w14:paraId="5EC5349C"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Subrubro IA</w:t>
            </w:r>
          </w:p>
        </w:tc>
        <w:tc>
          <w:tcPr>
            <w:tcW w:w="3032" w:type="dxa"/>
            <w:gridSpan w:val="4"/>
            <w:vMerge w:val="restart"/>
            <w:shd w:val="clear" w:color="auto" w:fill="C5D9F0"/>
          </w:tcPr>
          <w:p w14:paraId="4E80215C"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512" w:type="dxa"/>
            <w:gridSpan w:val="3"/>
            <w:vMerge w:val="restart"/>
            <w:shd w:val="clear" w:color="auto" w:fill="C5D9F0"/>
          </w:tcPr>
          <w:p w14:paraId="248C9459" w14:textId="77777777" w:rsidR="00D153EA" w:rsidRPr="00530CFD" w:rsidRDefault="00D153EA" w:rsidP="00A21DC3">
            <w:pPr>
              <w:ind w:left="150" w:right="138"/>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12</w:t>
            </w:r>
          </w:p>
        </w:tc>
      </w:tr>
      <w:tr w:rsidR="00D153EA" w:rsidRPr="00530CFD" w14:paraId="7243F8E8" w14:textId="77777777" w:rsidTr="00A21DC3">
        <w:trPr>
          <w:trHeight w:val="20"/>
        </w:trPr>
        <w:tc>
          <w:tcPr>
            <w:tcW w:w="5838" w:type="dxa"/>
            <w:gridSpan w:val="2"/>
            <w:shd w:val="clear" w:color="auto" w:fill="C5D9F0"/>
          </w:tcPr>
          <w:p w14:paraId="3DD113DD" w14:textId="77777777" w:rsidR="00D153EA" w:rsidRPr="00530CFD" w:rsidRDefault="00D153EA" w:rsidP="00A21DC3">
            <w:pPr>
              <w:ind w:left="107"/>
              <w:rPr>
                <w:rFonts w:ascii="Noto Sans" w:eastAsia="Arial" w:hAnsi="Noto Sans" w:cs="Noto Sans"/>
                <w:b/>
                <w:sz w:val="20"/>
                <w:szCs w:val="20"/>
                <w:lang w:val="es-MX" w:eastAsia="es-MX" w:bidi="es-MX"/>
              </w:rPr>
            </w:pPr>
            <w:bookmarkStart w:id="0" w:name="_Hlk161913302"/>
            <w:r w:rsidRPr="00530CFD">
              <w:rPr>
                <w:rFonts w:ascii="Noto Sans" w:eastAsia="Arial" w:hAnsi="Noto Sans" w:cs="Noto Sans"/>
                <w:b/>
                <w:sz w:val="20"/>
                <w:szCs w:val="20"/>
                <w:lang w:val="es-MX" w:eastAsia="es-MX" w:bidi="es-MX"/>
              </w:rPr>
              <w:t>I.A.- CAPACIDAD DE LOS RECURSOS HUMANOS</w:t>
            </w:r>
          </w:p>
        </w:tc>
        <w:tc>
          <w:tcPr>
            <w:tcW w:w="3032" w:type="dxa"/>
            <w:gridSpan w:val="4"/>
            <w:vMerge/>
            <w:tcBorders>
              <w:top w:val="nil"/>
            </w:tcBorders>
            <w:shd w:val="clear" w:color="auto" w:fill="C5D9F0"/>
          </w:tcPr>
          <w:p w14:paraId="18F3E4AC" w14:textId="77777777" w:rsidR="00D153EA" w:rsidRPr="00530CFD" w:rsidRDefault="00D153EA" w:rsidP="00A21DC3">
            <w:pPr>
              <w:rPr>
                <w:rFonts w:ascii="Noto Sans" w:eastAsia="Arial" w:hAnsi="Noto Sans" w:cs="Noto Sans"/>
                <w:sz w:val="20"/>
                <w:szCs w:val="20"/>
                <w:lang w:val="es-MX" w:eastAsia="es-MX" w:bidi="es-MX"/>
              </w:rPr>
            </w:pPr>
          </w:p>
        </w:tc>
        <w:tc>
          <w:tcPr>
            <w:tcW w:w="1512" w:type="dxa"/>
            <w:gridSpan w:val="3"/>
            <w:vMerge/>
            <w:tcBorders>
              <w:top w:val="nil"/>
            </w:tcBorders>
            <w:shd w:val="clear" w:color="auto" w:fill="C5D9F0"/>
          </w:tcPr>
          <w:p w14:paraId="5F9856BA" w14:textId="77777777" w:rsidR="00D153EA" w:rsidRPr="00530CFD" w:rsidRDefault="00D153EA" w:rsidP="00A21DC3">
            <w:pPr>
              <w:rPr>
                <w:rFonts w:ascii="Noto Sans" w:eastAsia="Arial" w:hAnsi="Noto Sans" w:cs="Noto Sans"/>
                <w:sz w:val="20"/>
                <w:szCs w:val="20"/>
                <w:lang w:val="es-MX" w:eastAsia="es-MX" w:bidi="es-MX"/>
              </w:rPr>
            </w:pPr>
          </w:p>
        </w:tc>
      </w:tr>
      <w:bookmarkEnd w:id="0"/>
      <w:tr w:rsidR="00D153EA" w:rsidRPr="00530CFD" w14:paraId="408D5DCD" w14:textId="77777777" w:rsidTr="00A21DC3">
        <w:trPr>
          <w:trHeight w:val="20"/>
        </w:trPr>
        <w:tc>
          <w:tcPr>
            <w:tcW w:w="2547" w:type="dxa"/>
          </w:tcPr>
          <w:p w14:paraId="34B0C63B"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Pr>
          <w:p w14:paraId="7CB19920" w14:textId="77777777" w:rsidR="00D153EA" w:rsidRPr="00530CFD" w:rsidRDefault="00D153EA" w:rsidP="00A21DC3">
            <w:pPr>
              <w:ind w:right="1779"/>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714" w:type="dxa"/>
            <w:gridSpan w:val="5"/>
          </w:tcPr>
          <w:p w14:paraId="444C5CB5"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4BC4B8CF" w14:textId="77777777" w:rsidTr="00A21DC3">
        <w:trPr>
          <w:trHeight w:val="20"/>
        </w:trPr>
        <w:tc>
          <w:tcPr>
            <w:tcW w:w="2547" w:type="dxa"/>
          </w:tcPr>
          <w:p w14:paraId="0A545758"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I.A.1.- </w:t>
            </w:r>
          </w:p>
          <w:p w14:paraId="60A78496" w14:textId="77777777" w:rsidR="00D153EA" w:rsidRPr="00530CFD" w:rsidRDefault="00D153EA" w:rsidP="00A21DC3">
            <w:pPr>
              <w:ind w:left="170" w:right="170"/>
              <w:jc w:val="both"/>
              <w:rPr>
                <w:rFonts w:ascii="Noto Sans" w:hAnsi="Noto Sans" w:cs="Noto Sans"/>
                <w:color w:val="000000"/>
                <w:sz w:val="20"/>
                <w:szCs w:val="20"/>
                <w:lang w:val="es-MX"/>
              </w:rPr>
            </w:pPr>
            <w:r w:rsidRPr="00530CFD">
              <w:rPr>
                <w:rFonts w:ascii="Noto Sans" w:hAnsi="Noto Sans" w:cs="Noto Sans"/>
                <w:color w:val="000000"/>
                <w:sz w:val="20"/>
                <w:szCs w:val="20"/>
                <w:lang w:val="es-MX"/>
              </w:rPr>
              <w:t>Experiencia del personal</w:t>
            </w:r>
          </w:p>
          <w:p w14:paraId="1596627C" w14:textId="77777777" w:rsidR="00D153EA" w:rsidRPr="00530CFD" w:rsidRDefault="00D153EA" w:rsidP="00A21DC3">
            <w:pPr>
              <w:ind w:left="170" w:right="170"/>
              <w:jc w:val="both"/>
              <w:rPr>
                <w:rFonts w:ascii="Noto Sans" w:hAnsi="Noto Sans" w:cs="Noto Sans"/>
                <w:color w:val="000000"/>
                <w:sz w:val="20"/>
                <w:szCs w:val="20"/>
                <w:lang w:val="es-MX"/>
              </w:rPr>
            </w:pPr>
          </w:p>
          <w:p w14:paraId="454CE96B" w14:textId="77777777" w:rsidR="00D153EA" w:rsidRPr="00530CFD" w:rsidRDefault="00D153EA" w:rsidP="00A21DC3">
            <w:pPr>
              <w:ind w:left="170" w:right="170"/>
              <w:jc w:val="both"/>
              <w:rPr>
                <w:rFonts w:ascii="Noto Sans" w:hAnsi="Noto Sans" w:cs="Noto Sans"/>
                <w:color w:val="000000"/>
                <w:sz w:val="20"/>
                <w:szCs w:val="20"/>
                <w:lang w:val="es-MX"/>
              </w:rPr>
            </w:pPr>
          </w:p>
          <w:p w14:paraId="32A37474" w14:textId="77777777" w:rsidR="00D153EA" w:rsidRPr="00530CFD" w:rsidRDefault="00D153EA" w:rsidP="00A21DC3">
            <w:pPr>
              <w:ind w:left="170" w:right="170"/>
              <w:jc w:val="both"/>
              <w:rPr>
                <w:rFonts w:ascii="Noto Sans" w:hAnsi="Noto Sans" w:cs="Noto Sans"/>
                <w:color w:val="000000"/>
                <w:sz w:val="20"/>
                <w:szCs w:val="20"/>
                <w:lang w:val="es-MX"/>
              </w:rPr>
            </w:pPr>
          </w:p>
          <w:p w14:paraId="43B76407"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tc>
        <w:tc>
          <w:tcPr>
            <w:tcW w:w="4121" w:type="dxa"/>
            <w:gridSpan w:val="3"/>
          </w:tcPr>
          <w:p w14:paraId="6D852ADF" w14:textId="77777777" w:rsidR="00D153EA" w:rsidRPr="00530CFD" w:rsidRDefault="00D153EA" w:rsidP="00A21DC3">
            <w:pPr>
              <w:ind w:left="170" w:right="170"/>
              <w:jc w:val="both"/>
              <w:rPr>
                <w:rFonts w:ascii="Noto Sans" w:eastAsia="Calibri" w:hAnsi="Noto Sans" w:cs="Noto Sans"/>
                <w:kern w:val="2"/>
                <w:sz w:val="20"/>
                <w:szCs w:val="20"/>
                <w:lang w:val="es-MX"/>
                <w14:ligatures w14:val="standardContextual"/>
              </w:rPr>
            </w:pPr>
            <w:r w:rsidRPr="00530CFD">
              <w:rPr>
                <w:rFonts w:ascii="Noto Sans" w:eastAsia="Calibri" w:hAnsi="Noto Sans" w:cs="Noto Sans"/>
                <w:kern w:val="2"/>
                <w:sz w:val="20"/>
                <w:szCs w:val="20"/>
                <w:lang w:val="es-MX"/>
                <w14:ligatures w14:val="standardContextual"/>
              </w:rPr>
              <w:t xml:space="preserve">El licitante deberá acreditar que el personal propuesto cuenta con la experiencia requerida: </w:t>
            </w:r>
          </w:p>
          <w:p w14:paraId="28CA8E0C" w14:textId="77777777" w:rsidR="00D153EA" w:rsidRPr="00530CFD" w:rsidRDefault="00D153EA" w:rsidP="00A21DC3">
            <w:pPr>
              <w:ind w:left="170" w:right="170"/>
              <w:jc w:val="both"/>
              <w:rPr>
                <w:rFonts w:ascii="Noto Sans" w:eastAsia="Calibri" w:hAnsi="Noto Sans" w:cs="Noto Sans"/>
                <w:kern w:val="2"/>
                <w:sz w:val="20"/>
                <w:szCs w:val="20"/>
                <w:lang w:val="es-MX"/>
                <w14:ligatures w14:val="standardContextual"/>
              </w:rPr>
            </w:pPr>
          </w:p>
          <w:p w14:paraId="7DB81E86" w14:textId="77777777" w:rsidR="00D153EA" w:rsidRPr="00530CFD" w:rsidRDefault="00D153EA" w:rsidP="00A21DC3">
            <w:pPr>
              <w:ind w:left="170" w:right="170"/>
              <w:jc w:val="both"/>
              <w:rPr>
                <w:rFonts w:ascii="Noto Sans" w:hAnsi="Noto Sans" w:cs="Noto Sans"/>
                <w:color w:val="000000"/>
                <w:sz w:val="20"/>
                <w:szCs w:val="20"/>
                <w:lang w:val="es-MX"/>
              </w:rPr>
            </w:pPr>
            <w:r w:rsidRPr="00530CFD">
              <w:rPr>
                <w:rFonts w:ascii="Noto Sans" w:hAnsi="Noto Sans" w:cs="Noto Sans"/>
                <w:b/>
                <w:bCs/>
                <w:color w:val="000000"/>
                <w:sz w:val="20"/>
                <w:szCs w:val="20"/>
                <w:lang w:val="es-MX"/>
              </w:rPr>
              <w:t>1.A.1.1 Líder de Proyecto:</w:t>
            </w:r>
            <w:r w:rsidRPr="00530CFD">
              <w:rPr>
                <w:rFonts w:ascii="Noto Sans" w:hAnsi="Noto Sans" w:cs="Noto Sans"/>
                <w:i/>
                <w:iCs/>
                <w:color w:val="000000"/>
                <w:sz w:val="20"/>
                <w:szCs w:val="20"/>
                <w:lang w:val="es-MX"/>
              </w:rPr>
              <w:t xml:space="preserve"> </w:t>
            </w:r>
            <w:r w:rsidRPr="00530CFD">
              <w:rPr>
                <w:rFonts w:ascii="Noto Sans" w:hAnsi="Noto Sans" w:cs="Noto Sans"/>
                <w:color w:val="000000"/>
                <w:sz w:val="20"/>
                <w:szCs w:val="20"/>
                <w:lang w:val="es-MX"/>
              </w:rPr>
              <w:t xml:space="preserve">el Instituto requiere un recurso humano con este perfil. </w:t>
            </w:r>
          </w:p>
          <w:p w14:paraId="1B77F56A" w14:textId="77777777" w:rsidR="00D153EA" w:rsidRPr="00530CFD" w:rsidRDefault="00D153EA" w:rsidP="00A21DC3">
            <w:pPr>
              <w:ind w:left="170" w:right="170"/>
              <w:jc w:val="both"/>
              <w:rPr>
                <w:rFonts w:ascii="Noto Sans" w:hAnsi="Noto Sans" w:cs="Noto Sans"/>
                <w:color w:val="000000"/>
                <w:sz w:val="20"/>
                <w:szCs w:val="20"/>
                <w:lang w:val="es-MX"/>
              </w:rPr>
            </w:pPr>
          </w:p>
          <w:p w14:paraId="26D281B0" w14:textId="64EEDA2A" w:rsidR="00530CFD" w:rsidRPr="00530CFD" w:rsidRDefault="00D153EA" w:rsidP="00A21DC3">
            <w:pPr>
              <w:ind w:left="170" w:right="170"/>
              <w:jc w:val="both"/>
              <w:rPr>
                <w:rFonts w:ascii="Noto Sans" w:hAnsi="Noto Sans" w:cs="Noto Sans"/>
                <w:sz w:val="20"/>
                <w:szCs w:val="20"/>
                <w:lang w:val="es-MX"/>
              </w:rPr>
            </w:pPr>
            <w:r w:rsidRPr="00530CFD">
              <w:rPr>
                <w:rFonts w:ascii="Noto Sans" w:hAnsi="Noto Sans" w:cs="Noto Sans"/>
                <w:color w:val="000000"/>
                <w:sz w:val="20"/>
                <w:szCs w:val="20"/>
                <w:lang w:val="es-MX"/>
              </w:rPr>
              <w:t xml:space="preserve">El licitante deberá presentar currículo en el que acredite que el líder del proyecto propuesto cumple con experiencia </w:t>
            </w:r>
            <w:r w:rsidRPr="00530CFD">
              <w:rPr>
                <w:rFonts w:ascii="Noto Sans" w:hAnsi="Noto Sans" w:cs="Noto Sans"/>
                <w:color w:val="000000" w:themeColor="text1"/>
                <w:sz w:val="20"/>
                <w:szCs w:val="20"/>
                <w:lang w:val="es-MX"/>
              </w:rPr>
              <w:lastRenderedPageBreak/>
              <w:t>mínima de 1 año en la administración de proyectos iguales o similares a los que son materia del servicio objeto de la contratación.</w:t>
            </w:r>
          </w:p>
          <w:p w14:paraId="21CB304E" w14:textId="77777777" w:rsidR="00D153EA" w:rsidRPr="00530CFD" w:rsidRDefault="00D153EA" w:rsidP="00A21DC3">
            <w:pPr>
              <w:ind w:left="170" w:right="170"/>
              <w:jc w:val="both"/>
              <w:rPr>
                <w:rFonts w:ascii="Noto Sans" w:hAnsi="Noto Sans" w:cs="Noto Sans"/>
                <w:color w:val="000000"/>
                <w:sz w:val="20"/>
                <w:szCs w:val="20"/>
                <w:lang w:val="es-MX"/>
              </w:rPr>
            </w:pPr>
          </w:p>
          <w:p w14:paraId="0B08D337" w14:textId="77777777" w:rsidR="00D153EA" w:rsidRPr="00530CFD" w:rsidRDefault="00D153EA" w:rsidP="00A21DC3">
            <w:pPr>
              <w:ind w:left="170" w:right="170"/>
              <w:jc w:val="both"/>
              <w:rPr>
                <w:rFonts w:ascii="Noto Sans" w:hAnsi="Noto Sans" w:cs="Noto Sans"/>
                <w:color w:val="000000"/>
                <w:sz w:val="20"/>
                <w:szCs w:val="20"/>
                <w:lang w:val="es-MX"/>
              </w:rPr>
            </w:pPr>
            <w:r w:rsidRPr="00530CFD">
              <w:rPr>
                <w:rFonts w:ascii="Noto Sans" w:hAnsi="Noto Sans" w:cs="Noto Sans"/>
                <w:color w:val="000000"/>
                <w:sz w:val="20"/>
                <w:szCs w:val="20"/>
                <w:lang w:val="es-MX"/>
              </w:rPr>
              <w:t>El currículo deberá incluir la descripción de los proyectos en los que ha participado, nombre de la empresa o empresas donde laboró, periodo en el que laboró y datos de contacto del jefe inmediato superior con quien haya laborado.</w:t>
            </w:r>
          </w:p>
          <w:p w14:paraId="6C9BA544" w14:textId="77777777" w:rsidR="00D153EA" w:rsidRPr="00530CFD" w:rsidRDefault="00D153EA" w:rsidP="00A21DC3">
            <w:pPr>
              <w:jc w:val="both"/>
              <w:rPr>
                <w:rFonts w:ascii="Noto Sans" w:hAnsi="Noto Sans" w:cs="Noto Sans"/>
                <w:color w:val="000000"/>
                <w:sz w:val="20"/>
                <w:szCs w:val="20"/>
                <w:lang w:val="es-MX" w:bidi="es-MX"/>
              </w:rPr>
            </w:pPr>
          </w:p>
          <w:p w14:paraId="2A201C10" w14:textId="77777777" w:rsidR="00D153EA" w:rsidRPr="00530CFD" w:rsidRDefault="00D153EA" w:rsidP="00A21DC3">
            <w:pPr>
              <w:ind w:left="170"/>
              <w:jc w:val="both"/>
              <w:rPr>
                <w:rFonts w:ascii="Noto Sans" w:hAnsi="Noto Sans" w:cs="Noto Sans"/>
                <w:color w:val="000000"/>
                <w:sz w:val="20"/>
                <w:szCs w:val="20"/>
                <w:lang w:val="es-MX" w:bidi="es-MX"/>
              </w:rPr>
            </w:pPr>
          </w:p>
          <w:p w14:paraId="2CE15D1E" w14:textId="77777777" w:rsidR="00D153EA" w:rsidRPr="00530CFD" w:rsidRDefault="00D153EA" w:rsidP="00A21DC3">
            <w:pPr>
              <w:ind w:left="170" w:right="170"/>
              <w:jc w:val="both"/>
              <w:rPr>
                <w:rFonts w:ascii="Noto Sans" w:hAnsi="Noto Sans" w:cs="Noto Sans"/>
                <w:color w:val="000000"/>
                <w:sz w:val="20"/>
                <w:szCs w:val="20"/>
                <w:lang w:val="es-MX"/>
              </w:rPr>
            </w:pPr>
            <w:r w:rsidRPr="00530CFD">
              <w:rPr>
                <w:rFonts w:ascii="Noto Sans" w:hAnsi="Noto Sans" w:cs="Noto Sans"/>
                <w:b/>
                <w:bCs/>
                <w:color w:val="000000"/>
                <w:sz w:val="20"/>
                <w:szCs w:val="20"/>
                <w:lang w:val="es-MX"/>
              </w:rPr>
              <w:t>1.A.1.2 Personal de Soporte:</w:t>
            </w:r>
            <w:r w:rsidRPr="00530CFD">
              <w:rPr>
                <w:rFonts w:ascii="Noto Sans" w:hAnsi="Noto Sans" w:cs="Noto Sans"/>
                <w:color w:val="000000"/>
                <w:sz w:val="20"/>
                <w:szCs w:val="20"/>
                <w:lang w:val="es-MX"/>
              </w:rPr>
              <w:t xml:space="preserve"> El Instituto requiere cuatro (4) recursos humanos con este perfil. </w:t>
            </w:r>
          </w:p>
          <w:p w14:paraId="5CBE106D" w14:textId="77777777" w:rsidR="00D153EA" w:rsidRPr="00530CFD" w:rsidRDefault="00D153EA" w:rsidP="00A21DC3">
            <w:pPr>
              <w:ind w:left="170" w:right="170"/>
              <w:jc w:val="both"/>
              <w:rPr>
                <w:rFonts w:ascii="Noto Sans" w:hAnsi="Noto Sans" w:cs="Noto Sans"/>
                <w:color w:val="000000"/>
                <w:sz w:val="20"/>
                <w:szCs w:val="20"/>
                <w:lang w:val="es-MX"/>
              </w:rPr>
            </w:pPr>
          </w:p>
          <w:p w14:paraId="617F0686" w14:textId="1ACEA9F7" w:rsidR="00D153EA" w:rsidRDefault="00D153EA" w:rsidP="00A21DC3">
            <w:pPr>
              <w:ind w:left="170" w:right="170"/>
              <w:jc w:val="both"/>
              <w:rPr>
                <w:rFonts w:ascii="Noto Sans" w:hAnsi="Noto Sans" w:cs="Noto Sans"/>
                <w:color w:val="000000" w:themeColor="text1"/>
                <w:sz w:val="20"/>
                <w:szCs w:val="20"/>
                <w:lang w:val="es-MX"/>
              </w:rPr>
            </w:pPr>
            <w:r w:rsidRPr="00530CFD">
              <w:rPr>
                <w:rFonts w:ascii="Noto Sans" w:hAnsi="Noto Sans" w:cs="Noto Sans"/>
                <w:color w:val="000000"/>
                <w:sz w:val="20"/>
                <w:szCs w:val="20"/>
                <w:lang w:val="es-MX"/>
              </w:rPr>
              <w:t>El licitante deberá entregar</w:t>
            </w:r>
            <w:r w:rsidRPr="00530CFD">
              <w:rPr>
                <w:rFonts w:ascii="Noto Sans" w:hAnsi="Noto Sans" w:cs="Noto Sans"/>
                <w:b/>
                <w:bCs/>
                <w:color w:val="000000"/>
                <w:sz w:val="20"/>
                <w:szCs w:val="20"/>
                <w:lang w:val="es-MX"/>
              </w:rPr>
              <w:t xml:space="preserve"> </w:t>
            </w:r>
            <w:r w:rsidRPr="00530CFD">
              <w:rPr>
                <w:rFonts w:ascii="Noto Sans" w:hAnsi="Noto Sans" w:cs="Noto Sans"/>
                <w:color w:val="000000"/>
                <w:sz w:val="20"/>
                <w:szCs w:val="20"/>
                <w:lang w:val="es-MX"/>
              </w:rPr>
              <w:t xml:space="preserve">currículo en el que acredite que el personal de soporte técnico propuesto cumple con experiencia </w:t>
            </w:r>
            <w:r w:rsidRPr="00530CFD">
              <w:rPr>
                <w:rFonts w:ascii="Noto Sans" w:hAnsi="Noto Sans" w:cs="Noto Sans"/>
                <w:color w:val="000000" w:themeColor="text1"/>
                <w:sz w:val="20"/>
                <w:szCs w:val="20"/>
                <w:lang w:val="es-MX"/>
              </w:rPr>
              <w:t xml:space="preserve">mínima de 1 año en </w:t>
            </w:r>
            <w:r w:rsidRPr="00530CFD">
              <w:rPr>
                <w:rFonts w:ascii="Noto Sans" w:hAnsi="Noto Sans" w:cs="Noto Sans"/>
                <w:sz w:val="20"/>
                <w:szCs w:val="20"/>
                <w:lang w:val="es-MX"/>
              </w:rPr>
              <w:t>soporte técnico, atención, sustitución de equipos y restablecimiento del servicio en proyectos iguales o simil</w:t>
            </w:r>
            <w:r w:rsidRPr="00530CFD">
              <w:rPr>
                <w:rFonts w:ascii="Noto Sans" w:hAnsi="Noto Sans" w:cs="Noto Sans"/>
                <w:color w:val="000000" w:themeColor="text1"/>
                <w:sz w:val="20"/>
                <w:szCs w:val="20"/>
                <w:lang w:val="es-MX"/>
              </w:rPr>
              <w:t>ares a los que son materia del servicio objeto de la contratación.</w:t>
            </w:r>
          </w:p>
          <w:p w14:paraId="19884BE1" w14:textId="77777777" w:rsidR="0069693B" w:rsidRPr="00530CFD" w:rsidRDefault="0069693B" w:rsidP="00A21DC3">
            <w:pPr>
              <w:ind w:left="170" w:right="170"/>
              <w:jc w:val="both"/>
              <w:rPr>
                <w:rFonts w:ascii="Noto Sans" w:hAnsi="Noto Sans" w:cs="Noto Sans"/>
                <w:color w:val="000000" w:themeColor="text1"/>
                <w:sz w:val="20"/>
                <w:szCs w:val="20"/>
                <w:lang w:val="es-MX"/>
              </w:rPr>
            </w:pPr>
          </w:p>
          <w:p w14:paraId="612A2D74" w14:textId="77777777" w:rsidR="00D153EA" w:rsidRPr="00530CFD" w:rsidRDefault="00D153EA" w:rsidP="00A21DC3">
            <w:pPr>
              <w:ind w:left="170" w:right="170"/>
              <w:jc w:val="both"/>
              <w:rPr>
                <w:rFonts w:ascii="Noto Sans" w:hAnsi="Noto Sans" w:cs="Noto Sans"/>
                <w:color w:val="000000"/>
                <w:sz w:val="20"/>
                <w:szCs w:val="20"/>
                <w:lang w:val="es-MX"/>
              </w:rPr>
            </w:pPr>
            <w:r w:rsidRPr="00530CFD">
              <w:rPr>
                <w:rFonts w:ascii="Noto Sans" w:hAnsi="Noto Sans" w:cs="Noto Sans"/>
                <w:color w:val="000000"/>
                <w:sz w:val="20"/>
                <w:szCs w:val="20"/>
                <w:lang w:val="es-MX"/>
              </w:rPr>
              <w:t>El currículo deberá incluir la descripción de los proyectos en los que ha participado, nombre de la empresa o empresas donde laboró, periodo en el que laboró y datos de contacto del jefe inmediato superior con quien haya laborado.</w:t>
            </w:r>
          </w:p>
          <w:p w14:paraId="2A1EA5C4" w14:textId="77777777" w:rsidR="00D153EA" w:rsidRPr="00530CFD" w:rsidRDefault="00D153EA" w:rsidP="00A21DC3">
            <w:pPr>
              <w:ind w:right="170"/>
              <w:jc w:val="both"/>
              <w:rPr>
                <w:rFonts w:ascii="Noto Sans" w:hAnsi="Noto Sans" w:cs="Noto Sans"/>
                <w:color w:val="000000"/>
                <w:sz w:val="20"/>
                <w:szCs w:val="20"/>
                <w:lang w:val="es-MX"/>
              </w:rPr>
            </w:pPr>
          </w:p>
          <w:p w14:paraId="74CA15E2" w14:textId="77777777" w:rsidR="00D153EA" w:rsidRPr="00530CFD" w:rsidRDefault="00D153EA" w:rsidP="00A21DC3">
            <w:pPr>
              <w:ind w:left="170" w:right="170"/>
              <w:jc w:val="both"/>
              <w:rPr>
                <w:rFonts w:ascii="Noto Sans" w:eastAsia="Calibri" w:hAnsi="Noto Sans" w:cs="Noto Sans"/>
                <w:kern w:val="2"/>
                <w:sz w:val="20"/>
                <w:szCs w:val="20"/>
                <w:lang w:val="es-MX"/>
                <w14:ligatures w14:val="standardContextual"/>
              </w:rPr>
            </w:pPr>
            <w:r w:rsidRPr="00530CFD">
              <w:rPr>
                <w:rFonts w:ascii="Noto Sans" w:eastAsia="Calibri" w:hAnsi="Noto Sans" w:cs="Noto Sans"/>
                <w:kern w:val="2"/>
                <w:sz w:val="20"/>
                <w:szCs w:val="20"/>
                <w:lang w:val="es-MX"/>
                <w14:ligatures w14:val="standardContextual"/>
              </w:rPr>
              <w:t>Los currículos que presente el licitante deberán acompañarse de escrito firmado por su representante o apoderado legal en hoja membretada que avale la información señalada en el párrafo anterior.</w:t>
            </w:r>
          </w:p>
          <w:p w14:paraId="07B67C76" w14:textId="77777777" w:rsidR="00D153EA" w:rsidRPr="00530CFD" w:rsidRDefault="00D153EA" w:rsidP="00A21DC3">
            <w:pPr>
              <w:ind w:left="170" w:right="170"/>
              <w:jc w:val="both"/>
              <w:rPr>
                <w:rFonts w:ascii="Noto Sans" w:eastAsia="Calibri" w:hAnsi="Noto Sans" w:cs="Noto Sans"/>
                <w:kern w:val="2"/>
                <w:sz w:val="20"/>
                <w:szCs w:val="20"/>
                <w:lang w:val="es-MX"/>
                <w14:ligatures w14:val="standardContextual"/>
              </w:rPr>
            </w:pPr>
          </w:p>
          <w:p w14:paraId="7ED169FE" w14:textId="77777777" w:rsidR="00D153EA" w:rsidRPr="00530CFD" w:rsidRDefault="00D153EA" w:rsidP="00A21DC3">
            <w:pPr>
              <w:ind w:left="170" w:right="170"/>
              <w:jc w:val="both"/>
              <w:rPr>
                <w:rFonts w:ascii="Noto Sans" w:eastAsia="Calibri" w:hAnsi="Noto Sans" w:cs="Noto Sans"/>
                <w:kern w:val="2"/>
                <w:sz w:val="20"/>
                <w:szCs w:val="20"/>
                <w:lang w:val="es-MX"/>
                <w14:ligatures w14:val="standardContextual"/>
              </w:rPr>
            </w:pPr>
            <w:r w:rsidRPr="00530CFD">
              <w:rPr>
                <w:rFonts w:ascii="Noto Sans" w:eastAsia="Calibri" w:hAnsi="Noto Sans" w:cs="Noto Sans"/>
                <w:kern w:val="2"/>
                <w:sz w:val="20"/>
                <w:szCs w:val="20"/>
                <w:lang w:val="es-MX"/>
                <w14:ligatures w14:val="standardContextual"/>
              </w:rPr>
              <w:t xml:space="preserve">El cumplimiento de los años de </w:t>
            </w:r>
            <w:r w:rsidRPr="00530CFD">
              <w:rPr>
                <w:rFonts w:ascii="Noto Sans" w:eastAsia="Calibri" w:hAnsi="Noto Sans" w:cs="Noto Sans"/>
                <w:kern w:val="2"/>
                <w:sz w:val="20"/>
                <w:szCs w:val="20"/>
                <w:lang w:val="es-MX"/>
                <w14:ligatures w14:val="standardContextual"/>
              </w:rPr>
              <w:lastRenderedPageBreak/>
              <w:t>experiencia, en su caso, se considerará a la fecha del acto de presentación y apertura de proposiciones.</w:t>
            </w:r>
          </w:p>
          <w:p w14:paraId="42DC3F24" w14:textId="77777777" w:rsidR="00D153EA" w:rsidRPr="00530CFD" w:rsidRDefault="00D153EA" w:rsidP="00A21DC3">
            <w:pPr>
              <w:ind w:left="170" w:right="170"/>
              <w:jc w:val="both"/>
              <w:rPr>
                <w:rFonts w:ascii="Noto Sans" w:eastAsia="Calibri" w:hAnsi="Noto Sans" w:cs="Noto Sans"/>
                <w:kern w:val="2"/>
                <w:sz w:val="20"/>
                <w:szCs w:val="20"/>
                <w:lang w:val="es-MX"/>
                <w14:ligatures w14:val="standardContextual"/>
              </w:rPr>
            </w:pPr>
          </w:p>
          <w:p w14:paraId="166F2A50" w14:textId="510B9851" w:rsidR="00D153EA" w:rsidRPr="00530CFD" w:rsidRDefault="00D153EA" w:rsidP="00A21DC3">
            <w:pPr>
              <w:ind w:left="170" w:right="170"/>
              <w:jc w:val="both"/>
              <w:rPr>
                <w:rFonts w:ascii="Noto Sans" w:eastAsia="Calibri" w:hAnsi="Noto Sans" w:cs="Noto Sans"/>
                <w:b/>
                <w:bCs/>
                <w:kern w:val="2"/>
                <w:sz w:val="20"/>
                <w:szCs w:val="20"/>
                <w:lang w:val="es-MX"/>
                <w14:ligatures w14:val="standardContextual"/>
              </w:rPr>
            </w:pPr>
            <w:r w:rsidRPr="00530CFD">
              <w:rPr>
                <w:rFonts w:ascii="Noto Sans" w:eastAsia="Calibri" w:hAnsi="Noto Sans" w:cs="Noto Sans"/>
                <w:b/>
                <w:bCs/>
                <w:kern w:val="2"/>
                <w:sz w:val="20"/>
                <w:szCs w:val="20"/>
                <w:lang w:val="es-MX"/>
                <w14:ligatures w14:val="standardContextual"/>
              </w:rPr>
              <w:t xml:space="preserve">Se otorgarán como máximo </w:t>
            </w:r>
            <w:r w:rsidR="00414F2F">
              <w:rPr>
                <w:rFonts w:ascii="Noto Sans" w:eastAsia="Calibri" w:hAnsi="Noto Sans" w:cs="Noto Sans"/>
                <w:b/>
                <w:bCs/>
                <w:kern w:val="2"/>
                <w:sz w:val="20"/>
                <w:szCs w:val="20"/>
                <w:lang w:val="es-MX"/>
                <w14:ligatures w14:val="standardContextual"/>
              </w:rPr>
              <w:t>XX</w:t>
            </w:r>
            <w:r w:rsidRPr="00530CFD">
              <w:rPr>
                <w:rFonts w:ascii="Noto Sans" w:eastAsia="Calibri" w:hAnsi="Noto Sans" w:cs="Noto Sans"/>
                <w:b/>
                <w:bCs/>
                <w:kern w:val="2"/>
                <w:sz w:val="20"/>
                <w:szCs w:val="20"/>
                <w:lang w:val="es-MX"/>
                <w14:ligatures w14:val="standardContextual"/>
              </w:rPr>
              <w:t xml:space="preserve"> puntos en este subrubro.</w:t>
            </w:r>
          </w:p>
        </w:tc>
        <w:tc>
          <w:tcPr>
            <w:tcW w:w="3714" w:type="dxa"/>
            <w:gridSpan w:val="5"/>
          </w:tcPr>
          <w:p w14:paraId="41B6F78F"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Se otorgará el puntaje de acuerdo con lo siguiente:</w:t>
            </w:r>
          </w:p>
          <w:p w14:paraId="23440124"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02EC93E7" w14:textId="77777777" w:rsidR="00D153EA" w:rsidRPr="00530CFD" w:rsidRDefault="00D153EA" w:rsidP="00A21DC3">
            <w:pPr>
              <w:ind w:left="170" w:right="170"/>
              <w:jc w:val="both"/>
              <w:rPr>
                <w:rFonts w:ascii="Noto Sans" w:hAnsi="Noto Sans" w:cs="Noto Sans"/>
                <w:b/>
                <w:bCs/>
                <w:color w:val="000000"/>
                <w:sz w:val="20"/>
                <w:szCs w:val="20"/>
                <w:lang w:val="es-MX"/>
              </w:rPr>
            </w:pPr>
            <w:r w:rsidRPr="00530CFD">
              <w:rPr>
                <w:rFonts w:ascii="Noto Sans" w:hAnsi="Noto Sans" w:cs="Noto Sans"/>
                <w:b/>
                <w:bCs/>
                <w:color w:val="000000"/>
                <w:sz w:val="20"/>
                <w:szCs w:val="20"/>
                <w:lang w:val="es-MX"/>
              </w:rPr>
              <w:t xml:space="preserve">1.A.1.1 Líder de Proyecto (1): </w:t>
            </w:r>
          </w:p>
          <w:p w14:paraId="48F2C5E1" w14:textId="644D6D11" w:rsidR="00D153EA" w:rsidRPr="00530CFD" w:rsidRDefault="00D153EA" w:rsidP="00D153EA">
            <w:pPr>
              <w:pStyle w:val="Prrafodelista"/>
              <w:numPr>
                <w:ilvl w:val="0"/>
                <w:numId w:val="11"/>
              </w:numPr>
              <w:spacing w:after="0" w:line="240" w:lineRule="auto"/>
              <w:ind w:right="170"/>
              <w:jc w:val="both"/>
              <w:rPr>
                <w:rFonts w:ascii="Noto Sans" w:hAnsi="Noto Sans" w:cs="Noto Sans"/>
                <w:color w:val="000000"/>
                <w:sz w:val="20"/>
                <w:szCs w:val="20"/>
                <w:lang w:bidi="es-MX"/>
              </w:rPr>
            </w:pPr>
            <w:r w:rsidRPr="00530CFD">
              <w:rPr>
                <w:rFonts w:ascii="Noto Sans" w:hAnsi="Noto Sans" w:cs="Noto Sans"/>
                <w:color w:val="000000"/>
                <w:sz w:val="20"/>
                <w:szCs w:val="20"/>
                <w:lang w:bidi="es-MX"/>
              </w:rPr>
              <w:t>Experiencia de 3</w:t>
            </w:r>
            <w:r w:rsidRPr="00530CFD">
              <w:rPr>
                <w:rFonts w:ascii="Noto Sans" w:hAnsi="Noto Sans" w:cs="Noto Sans"/>
                <w:color w:val="FF0000"/>
                <w:sz w:val="20"/>
                <w:szCs w:val="20"/>
                <w:lang w:bidi="es-MX"/>
              </w:rPr>
              <w:t xml:space="preserve"> </w:t>
            </w:r>
            <w:r w:rsidRPr="00530CFD">
              <w:rPr>
                <w:rFonts w:ascii="Noto Sans" w:hAnsi="Noto Sans" w:cs="Noto Sans"/>
                <w:sz w:val="20"/>
                <w:szCs w:val="20"/>
                <w:lang w:bidi="es-MX"/>
              </w:rPr>
              <w:t xml:space="preserve">años </w:t>
            </w:r>
            <w:r w:rsidRPr="00530CFD">
              <w:rPr>
                <w:rFonts w:ascii="Noto Sans" w:hAnsi="Noto Sans" w:cs="Noto Sans"/>
                <w:color w:val="000000"/>
                <w:sz w:val="20"/>
                <w:szCs w:val="20"/>
                <w:lang w:bidi="es-MX"/>
              </w:rPr>
              <w:t xml:space="preserve">o más </w:t>
            </w:r>
            <w:r w:rsidRPr="00530CFD">
              <w:rPr>
                <w:rFonts w:ascii="Noto Sans" w:hAnsi="Noto Sans" w:cs="Noto Sans"/>
                <w:color w:val="000000" w:themeColor="text1"/>
                <w:sz w:val="20"/>
                <w:szCs w:val="20"/>
              </w:rPr>
              <w:t>en la administración de proyectos iguales o similares a los que son materia del servicio objeto de la contratación:</w:t>
            </w:r>
            <w:r w:rsidRPr="00530CFD">
              <w:rPr>
                <w:rFonts w:ascii="Noto Sans" w:hAnsi="Noto Sans" w:cs="Noto Sans"/>
                <w:color w:val="000000"/>
                <w:sz w:val="20"/>
                <w:szCs w:val="20"/>
                <w:lang w:bidi="es-MX"/>
              </w:rPr>
              <w:t xml:space="preserve"> </w:t>
            </w:r>
            <w:r w:rsidR="00414F2F">
              <w:rPr>
                <w:rFonts w:ascii="Noto Sans" w:hAnsi="Noto Sans" w:cs="Noto Sans"/>
                <w:b/>
                <w:bCs/>
                <w:color w:val="000000"/>
                <w:sz w:val="20"/>
                <w:szCs w:val="20"/>
                <w:lang w:bidi="es-MX"/>
              </w:rPr>
              <w:t>XX</w:t>
            </w:r>
            <w:r w:rsidRPr="00530CFD">
              <w:rPr>
                <w:rFonts w:ascii="Noto Sans" w:hAnsi="Noto Sans" w:cs="Noto Sans"/>
                <w:b/>
                <w:bCs/>
                <w:color w:val="000000"/>
                <w:sz w:val="20"/>
                <w:szCs w:val="20"/>
                <w:lang w:bidi="es-MX"/>
              </w:rPr>
              <w:t xml:space="preserve"> puntos.</w:t>
            </w:r>
          </w:p>
          <w:p w14:paraId="249E3517" w14:textId="6D567D87" w:rsidR="00D153EA" w:rsidRPr="00530CFD" w:rsidRDefault="00D153EA" w:rsidP="00D153EA">
            <w:pPr>
              <w:numPr>
                <w:ilvl w:val="0"/>
                <w:numId w:val="11"/>
              </w:numPr>
              <w:ind w:right="170"/>
              <w:jc w:val="both"/>
              <w:rPr>
                <w:rFonts w:ascii="Noto Sans" w:hAnsi="Noto Sans" w:cs="Noto Sans"/>
                <w:b/>
                <w:bCs/>
                <w:color w:val="000000"/>
                <w:sz w:val="20"/>
                <w:szCs w:val="20"/>
                <w:lang w:val="es-MX" w:bidi="es-MX"/>
              </w:rPr>
            </w:pPr>
            <w:r w:rsidRPr="00530CFD">
              <w:rPr>
                <w:rFonts w:ascii="Noto Sans" w:hAnsi="Noto Sans" w:cs="Noto Sans"/>
                <w:color w:val="000000"/>
                <w:sz w:val="20"/>
                <w:szCs w:val="20"/>
                <w:lang w:val="es-MX" w:bidi="es-MX"/>
              </w:rPr>
              <w:t xml:space="preserve">Experiencia de </w:t>
            </w:r>
            <w:r w:rsidRPr="00530CFD">
              <w:rPr>
                <w:rFonts w:ascii="Noto Sans" w:hAnsi="Noto Sans" w:cs="Noto Sans"/>
                <w:sz w:val="20"/>
                <w:szCs w:val="20"/>
                <w:lang w:val="es-MX" w:bidi="es-MX"/>
              </w:rPr>
              <w:t xml:space="preserve">2 años </w:t>
            </w:r>
            <w:r w:rsidRPr="00530CFD">
              <w:rPr>
                <w:rFonts w:ascii="Noto Sans" w:hAnsi="Noto Sans" w:cs="Noto Sans"/>
                <w:color w:val="000000" w:themeColor="text1"/>
                <w:sz w:val="20"/>
                <w:szCs w:val="20"/>
                <w:lang w:val="es-MX"/>
              </w:rPr>
              <w:t xml:space="preserve">en la </w:t>
            </w:r>
            <w:r w:rsidRPr="00530CFD">
              <w:rPr>
                <w:rFonts w:ascii="Noto Sans" w:hAnsi="Noto Sans" w:cs="Noto Sans"/>
                <w:color w:val="000000" w:themeColor="text1"/>
                <w:sz w:val="20"/>
                <w:szCs w:val="20"/>
                <w:lang w:val="es-MX"/>
              </w:rPr>
              <w:lastRenderedPageBreak/>
              <w:t>administración de proyectos iguales o similares a los que son materia de la contratación:</w:t>
            </w:r>
            <w:r w:rsidRPr="00530CFD">
              <w:rPr>
                <w:rFonts w:ascii="Noto Sans" w:hAnsi="Noto Sans" w:cs="Noto Sans"/>
                <w:color w:val="000000"/>
                <w:sz w:val="20"/>
                <w:szCs w:val="20"/>
                <w:lang w:val="es-MX" w:bidi="es-MX"/>
              </w:rPr>
              <w:t xml:space="preserve">  </w:t>
            </w:r>
            <w:r w:rsidR="00414F2F">
              <w:rPr>
                <w:rFonts w:ascii="Noto Sans" w:hAnsi="Noto Sans" w:cs="Noto Sans"/>
                <w:b/>
                <w:bCs/>
                <w:color w:val="000000"/>
                <w:sz w:val="20"/>
                <w:szCs w:val="20"/>
                <w:lang w:val="es-MX" w:bidi="es-MX"/>
              </w:rPr>
              <w:t>XX</w:t>
            </w:r>
            <w:r w:rsidRPr="00530CFD">
              <w:rPr>
                <w:rFonts w:ascii="Noto Sans" w:hAnsi="Noto Sans" w:cs="Noto Sans"/>
                <w:b/>
                <w:bCs/>
                <w:color w:val="000000"/>
                <w:sz w:val="20"/>
                <w:szCs w:val="20"/>
                <w:lang w:val="es-MX" w:bidi="es-MX"/>
              </w:rPr>
              <w:t xml:space="preserve"> puntos.</w:t>
            </w:r>
          </w:p>
          <w:p w14:paraId="6467707F" w14:textId="721BBB62" w:rsidR="00D153EA" w:rsidRPr="00530CFD" w:rsidRDefault="00D153EA" w:rsidP="00D153EA">
            <w:pPr>
              <w:numPr>
                <w:ilvl w:val="0"/>
                <w:numId w:val="11"/>
              </w:numPr>
              <w:ind w:right="170"/>
              <w:jc w:val="both"/>
              <w:rPr>
                <w:rFonts w:ascii="Noto Sans" w:hAnsi="Noto Sans" w:cs="Noto Sans"/>
                <w:color w:val="000000"/>
                <w:sz w:val="20"/>
                <w:szCs w:val="20"/>
                <w:lang w:val="es-MX" w:bidi="es-MX"/>
              </w:rPr>
            </w:pPr>
            <w:r w:rsidRPr="00530CFD">
              <w:rPr>
                <w:rFonts w:ascii="Noto Sans" w:hAnsi="Noto Sans" w:cs="Noto Sans"/>
                <w:color w:val="000000"/>
                <w:sz w:val="20"/>
                <w:szCs w:val="20"/>
                <w:lang w:val="es-MX" w:bidi="es-MX"/>
              </w:rPr>
              <w:t xml:space="preserve">Experiencia de </w:t>
            </w:r>
            <w:r w:rsidRPr="00530CFD">
              <w:rPr>
                <w:rFonts w:ascii="Noto Sans" w:hAnsi="Noto Sans" w:cs="Noto Sans"/>
                <w:sz w:val="20"/>
                <w:szCs w:val="20"/>
                <w:lang w:val="es-MX" w:bidi="es-MX"/>
              </w:rPr>
              <w:t xml:space="preserve">1 año </w:t>
            </w:r>
            <w:r w:rsidRPr="00530CFD">
              <w:rPr>
                <w:rFonts w:ascii="Noto Sans" w:hAnsi="Noto Sans" w:cs="Noto Sans"/>
                <w:color w:val="000000" w:themeColor="text1"/>
                <w:sz w:val="20"/>
                <w:szCs w:val="20"/>
                <w:lang w:val="es-MX"/>
              </w:rPr>
              <w:t>en la administración de proyectos iguales o similares a los que son materia de la contratación</w:t>
            </w:r>
            <w:r w:rsidRPr="00530CFD">
              <w:rPr>
                <w:rFonts w:ascii="Noto Sans" w:hAnsi="Noto Sans" w:cs="Noto Sans"/>
                <w:color w:val="000000"/>
                <w:sz w:val="20"/>
                <w:szCs w:val="20"/>
                <w:lang w:val="es-MX" w:bidi="es-MX"/>
              </w:rPr>
              <w:t xml:space="preserve">: </w:t>
            </w:r>
            <w:r w:rsidR="00414F2F">
              <w:rPr>
                <w:rFonts w:ascii="Noto Sans" w:hAnsi="Noto Sans" w:cs="Noto Sans"/>
                <w:b/>
                <w:bCs/>
                <w:color w:val="000000"/>
                <w:sz w:val="20"/>
                <w:szCs w:val="20"/>
                <w:lang w:val="es-MX" w:bidi="es-MX"/>
              </w:rPr>
              <w:t>XX</w:t>
            </w:r>
            <w:r w:rsidRPr="00530CFD">
              <w:rPr>
                <w:rFonts w:ascii="Noto Sans" w:hAnsi="Noto Sans" w:cs="Noto Sans"/>
                <w:b/>
                <w:bCs/>
                <w:color w:val="000000"/>
                <w:sz w:val="20"/>
                <w:szCs w:val="20"/>
                <w:lang w:val="es-MX" w:bidi="es-MX"/>
              </w:rPr>
              <w:t xml:space="preserve"> puntos.</w:t>
            </w:r>
          </w:p>
          <w:p w14:paraId="6F539A5D" w14:textId="77777777" w:rsidR="00D153EA" w:rsidRPr="00530CFD" w:rsidRDefault="00D153EA" w:rsidP="00A21DC3">
            <w:pPr>
              <w:ind w:left="468" w:right="170"/>
              <w:jc w:val="both"/>
              <w:rPr>
                <w:rFonts w:ascii="Noto Sans" w:hAnsi="Noto Sans" w:cs="Noto Sans"/>
                <w:color w:val="000000"/>
                <w:sz w:val="20"/>
                <w:szCs w:val="20"/>
                <w:lang w:val="es-MX" w:bidi="es-MX"/>
              </w:rPr>
            </w:pPr>
          </w:p>
          <w:p w14:paraId="7555E701" w14:textId="77777777" w:rsidR="00D153EA" w:rsidRPr="00530CFD" w:rsidRDefault="00D153EA" w:rsidP="00A21DC3">
            <w:pPr>
              <w:ind w:left="828" w:right="170"/>
              <w:jc w:val="both"/>
              <w:rPr>
                <w:rFonts w:ascii="Noto Sans" w:hAnsi="Noto Sans" w:cs="Noto Sans"/>
                <w:color w:val="000000"/>
                <w:sz w:val="20"/>
                <w:szCs w:val="20"/>
                <w:lang w:val="es-MX" w:bidi="es-MX"/>
              </w:rPr>
            </w:pPr>
          </w:p>
          <w:p w14:paraId="7B8C0FEA" w14:textId="77777777" w:rsidR="00D153EA" w:rsidRPr="00530CFD" w:rsidRDefault="00D153EA" w:rsidP="00A21DC3">
            <w:pPr>
              <w:ind w:left="170" w:right="170"/>
              <w:jc w:val="both"/>
              <w:rPr>
                <w:rFonts w:ascii="Noto Sans" w:hAnsi="Noto Sans" w:cs="Noto Sans"/>
                <w:b/>
                <w:bCs/>
                <w:color w:val="000000"/>
                <w:sz w:val="20"/>
                <w:szCs w:val="20"/>
                <w:lang w:val="es-MX"/>
              </w:rPr>
            </w:pPr>
            <w:r w:rsidRPr="00530CFD">
              <w:rPr>
                <w:rFonts w:ascii="Noto Sans" w:hAnsi="Noto Sans" w:cs="Noto Sans"/>
                <w:b/>
                <w:bCs/>
                <w:color w:val="000000"/>
                <w:sz w:val="20"/>
                <w:szCs w:val="20"/>
                <w:lang w:val="es-MX"/>
              </w:rPr>
              <w:t xml:space="preserve">1.A.1.2 Personal de Soporte (4): </w:t>
            </w:r>
          </w:p>
          <w:p w14:paraId="474B7C45" w14:textId="02D9DC65" w:rsidR="00D153EA" w:rsidRPr="00530CFD" w:rsidRDefault="00D153EA" w:rsidP="00D153EA">
            <w:pPr>
              <w:pStyle w:val="Prrafodelista"/>
              <w:numPr>
                <w:ilvl w:val="0"/>
                <w:numId w:val="11"/>
              </w:numPr>
              <w:spacing w:after="0" w:line="240" w:lineRule="auto"/>
              <w:ind w:right="170"/>
              <w:jc w:val="both"/>
              <w:rPr>
                <w:rFonts w:ascii="Noto Sans" w:hAnsi="Noto Sans" w:cs="Noto Sans"/>
                <w:color w:val="000000"/>
                <w:sz w:val="20"/>
                <w:szCs w:val="20"/>
                <w:lang w:bidi="es-MX"/>
              </w:rPr>
            </w:pPr>
            <w:r w:rsidRPr="00530CFD">
              <w:rPr>
                <w:rFonts w:ascii="Noto Sans" w:hAnsi="Noto Sans" w:cs="Noto Sans"/>
                <w:color w:val="000000"/>
                <w:sz w:val="20"/>
                <w:szCs w:val="20"/>
                <w:lang w:bidi="es-MX"/>
              </w:rPr>
              <w:t>Experiencia de 3</w:t>
            </w:r>
            <w:r w:rsidRPr="00530CFD">
              <w:rPr>
                <w:rFonts w:ascii="Noto Sans" w:hAnsi="Noto Sans" w:cs="Noto Sans"/>
                <w:color w:val="FF0000"/>
                <w:sz w:val="20"/>
                <w:szCs w:val="20"/>
                <w:lang w:bidi="es-MX"/>
              </w:rPr>
              <w:t xml:space="preserve"> </w:t>
            </w:r>
            <w:r w:rsidRPr="00530CFD">
              <w:rPr>
                <w:rFonts w:ascii="Noto Sans" w:hAnsi="Noto Sans" w:cs="Noto Sans"/>
                <w:sz w:val="20"/>
                <w:szCs w:val="20"/>
                <w:lang w:bidi="es-MX"/>
              </w:rPr>
              <w:t xml:space="preserve">años o </w:t>
            </w:r>
            <w:r w:rsidRPr="00530CFD">
              <w:rPr>
                <w:rFonts w:ascii="Noto Sans" w:hAnsi="Noto Sans" w:cs="Noto Sans"/>
                <w:color w:val="000000"/>
                <w:sz w:val="20"/>
                <w:szCs w:val="20"/>
                <w:lang w:bidi="es-MX"/>
              </w:rPr>
              <w:t xml:space="preserve">más </w:t>
            </w:r>
            <w:r w:rsidRPr="00530CFD">
              <w:rPr>
                <w:rFonts w:ascii="Noto Sans" w:hAnsi="Noto Sans" w:cs="Noto Sans"/>
                <w:color w:val="000000" w:themeColor="text1"/>
                <w:sz w:val="20"/>
                <w:szCs w:val="20"/>
              </w:rPr>
              <w:t xml:space="preserve">en en </w:t>
            </w:r>
            <w:r w:rsidRPr="00530CFD">
              <w:rPr>
                <w:rFonts w:ascii="Noto Sans" w:hAnsi="Noto Sans" w:cs="Noto Sans"/>
                <w:sz w:val="20"/>
                <w:szCs w:val="20"/>
              </w:rPr>
              <w:t>soporte técnico, atención, sustitución de equipos y restablecimiento del servicio en proyectos iguales o simil</w:t>
            </w:r>
            <w:r w:rsidRPr="00530CFD">
              <w:rPr>
                <w:rFonts w:ascii="Noto Sans" w:hAnsi="Noto Sans" w:cs="Noto Sans"/>
                <w:color w:val="000000" w:themeColor="text1"/>
                <w:sz w:val="20"/>
                <w:szCs w:val="20"/>
              </w:rPr>
              <w:t>ares a los que son materia del servicio objeto de la contratación:</w:t>
            </w:r>
            <w:r w:rsidRPr="00530CFD">
              <w:rPr>
                <w:rFonts w:ascii="Noto Sans" w:hAnsi="Noto Sans" w:cs="Noto Sans"/>
                <w:color w:val="000000"/>
                <w:sz w:val="20"/>
                <w:szCs w:val="20"/>
                <w:lang w:bidi="es-MX"/>
              </w:rPr>
              <w:t xml:space="preserve"> </w:t>
            </w:r>
            <w:r w:rsidR="00414F2F">
              <w:rPr>
                <w:rFonts w:ascii="Noto Sans" w:hAnsi="Noto Sans" w:cs="Noto Sans"/>
                <w:b/>
                <w:bCs/>
                <w:color w:val="000000"/>
                <w:sz w:val="20"/>
                <w:szCs w:val="20"/>
                <w:lang w:bidi="es-MX"/>
              </w:rPr>
              <w:t>XX</w:t>
            </w:r>
            <w:r w:rsidRPr="00530CFD">
              <w:rPr>
                <w:rFonts w:ascii="Noto Sans" w:hAnsi="Noto Sans" w:cs="Noto Sans"/>
                <w:b/>
                <w:bCs/>
                <w:color w:val="000000"/>
                <w:sz w:val="20"/>
                <w:szCs w:val="20"/>
                <w:lang w:bidi="es-MX"/>
              </w:rPr>
              <w:t xml:space="preserve"> puntos por cada recurso propuesto.</w:t>
            </w:r>
          </w:p>
          <w:p w14:paraId="35EB2B13" w14:textId="78EE43A2" w:rsidR="00D153EA" w:rsidRPr="00530CFD" w:rsidRDefault="00D153EA" w:rsidP="00D153EA">
            <w:pPr>
              <w:numPr>
                <w:ilvl w:val="0"/>
                <w:numId w:val="11"/>
              </w:numPr>
              <w:ind w:right="170"/>
              <w:jc w:val="both"/>
              <w:rPr>
                <w:rFonts w:ascii="Noto Sans" w:hAnsi="Noto Sans" w:cs="Noto Sans"/>
                <w:b/>
                <w:bCs/>
                <w:color w:val="000000"/>
                <w:sz w:val="20"/>
                <w:szCs w:val="20"/>
                <w:lang w:val="es-MX" w:bidi="es-MX"/>
              </w:rPr>
            </w:pPr>
            <w:r w:rsidRPr="00530CFD">
              <w:rPr>
                <w:rFonts w:ascii="Noto Sans" w:hAnsi="Noto Sans" w:cs="Noto Sans"/>
                <w:color w:val="000000"/>
                <w:sz w:val="20"/>
                <w:szCs w:val="20"/>
                <w:lang w:val="es-MX" w:bidi="es-MX"/>
              </w:rPr>
              <w:t xml:space="preserve">Experiencia </w:t>
            </w:r>
            <w:r w:rsidRPr="00530CFD">
              <w:rPr>
                <w:rFonts w:ascii="Noto Sans" w:hAnsi="Noto Sans" w:cs="Noto Sans"/>
                <w:sz w:val="20"/>
                <w:szCs w:val="20"/>
                <w:lang w:val="es-MX" w:bidi="es-MX"/>
              </w:rPr>
              <w:t xml:space="preserve">de 2 años </w:t>
            </w:r>
            <w:r w:rsidRPr="00530CFD">
              <w:rPr>
                <w:rFonts w:ascii="Noto Sans" w:hAnsi="Noto Sans" w:cs="Noto Sans"/>
                <w:color w:val="000000" w:themeColor="text1"/>
                <w:sz w:val="20"/>
                <w:szCs w:val="20"/>
                <w:lang w:val="es-MX"/>
              </w:rPr>
              <w:t>en la administración de proyectos iguales o similares a los que son materia de la contratación:</w:t>
            </w:r>
            <w:r w:rsidRPr="00530CFD">
              <w:rPr>
                <w:rFonts w:ascii="Noto Sans" w:hAnsi="Noto Sans" w:cs="Noto Sans"/>
                <w:color w:val="000000"/>
                <w:sz w:val="20"/>
                <w:szCs w:val="20"/>
                <w:lang w:val="es-MX" w:bidi="es-MX"/>
              </w:rPr>
              <w:t xml:space="preserve">  </w:t>
            </w:r>
            <w:r w:rsidR="00414F2F">
              <w:rPr>
                <w:rFonts w:ascii="Noto Sans" w:hAnsi="Noto Sans" w:cs="Noto Sans"/>
                <w:b/>
                <w:bCs/>
                <w:color w:val="000000"/>
                <w:sz w:val="20"/>
                <w:szCs w:val="20"/>
                <w:lang w:val="es-MX" w:bidi="es-MX"/>
              </w:rPr>
              <w:t xml:space="preserve">XX </w:t>
            </w:r>
            <w:r w:rsidRPr="00530CFD">
              <w:rPr>
                <w:rFonts w:ascii="Noto Sans" w:hAnsi="Noto Sans" w:cs="Noto Sans"/>
                <w:b/>
                <w:bCs/>
                <w:color w:val="000000"/>
                <w:sz w:val="20"/>
                <w:szCs w:val="20"/>
                <w:lang w:val="es-MX" w:bidi="es-MX"/>
              </w:rPr>
              <w:t>puntos por cada recurso propuesto.</w:t>
            </w:r>
          </w:p>
          <w:p w14:paraId="19E040BC" w14:textId="783A8ADD" w:rsidR="00D153EA" w:rsidRPr="00530CFD" w:rsidRDefault="00D153EA" w:rsidP="00D153EA">
            <w:pPr>
              <w:numPr>
                <w:ilvl w:val="0"/>
                <w:numId w:val="11"/>
              </w:numPr>
              <w:ind w:right="170"/>
              <w:jc w:val="both"/>
              <w:rPr>
                <w:rFonts w:ascii="Noto Sans" w:hAnsi="Noto Sans" w:cs="Noto Sans"/>
                <w:color w:val="000000"/>
                <w:sz w:val="20"/>
                <w:szCs w:val="20"/>
                <w:lang w:val="es-MX" w:bidi="es-MX"/>
              </w:rPr>
            </w:pPr>
            <w:r w:rsidRPr="00530CFD">
              <w:rPr>
                <w:rFonts w:ascii="Noto Sans" w:hAnsi="Noto Sans" w:cs="Noto Sans"/>
                <w:color w:val="000000"/>
                <w:sz w:val="20"/>
                <w:szCs w:val="20"/>
                <w:lang w:val="es-MX" w:bidi="es-MX"/>
              </w:rPr>
              <w:t xml:space="preserve">Experiencia </w:t>
            </w:r>
            <w:r w:rsidRPr="00530CFD">
              <w:rPr>
                <w:rFonts w:ascii="Noto Sans" w:hAnsi="Noto Sans" w:cs="Noto Sans"/>
                <w:sz w:val="20"/>
                <w:szCs w:val="20"/>
                <w:lang w:val="es-MX" w:bidi="es-MX"/>
              </w:rPr>
              <w:t xml:space="preserve">de 1 año </w:t>
            </w:r>
            <w:r w:rsidRPr="00530CFD">
              <w:rPr>
                <w:rFonts w:ascii="Noto Sans" w:hAnsi="Noto Sans" w:cs="Noto Sans"/>
                <w:color w:val="000000" w:themeColor="text1"/>
                <w:sz w:val="20"/>
                <w:szCs w:val="20"/>
                <w:lang w:val="es-MX"/>
              </w:rPr>
              <w:t>en la administración de proyectos iguales o similares a los que son materia de la contratación</w:t>
            </w:r>
            <w:r w:rsidRPr="00530CFD">
              <w:rPr>
                <w:rFonts w:ascii="Noto Sans" w:hAnsi="Noto Sans" w:cs="Noto Sans"/>
                <w:color w:val="000000"/>
                <w:sz w:val="20"/>
                <w:szCs w:val="20"/>
                <w:lang w:val="es-MX" w:bidi="es-MX"/>
              </w:rPr>
              <w:t xml:space="preserve">: </w:t>
            </w:r>
            <w:r w:rsidR="00414F2F">
              <w:rPr>
                <w:rFonts w:ascii="Noto Sans" w:hAnsi="Noto Sans" w:cs="Noto Sans"/>
                <w:b/>
                <w:bCs/>
                <w:color w:val="000000"/>
                <w:sz w:val="20"/>
                <w:szCs w:val="20"/>
                <w:lang w:val="es-MX" w:bidi="es-MX"/>
              </w:rPr>
              <w:t>XX</w:t>
            </w:r>
            <w:r w:rsidRPr="00530CFD">
              <w:rPr>
                <w:rFonts w:ascii="Noto Sans" w:hAnsi="Noto Sans" w:cs="Noto Sans"/>
                <w:b/>
                <w:bCs/>
                <w:color w:val="000000"/>
                <w:sz w:val="20"/>
                <w:szCs w:val="20"/>
                <w:lang w:val="es-MX" w:bidi="es-MX"/>
              </w:rPr>
              <w:t xml:space="preserve"> puntos por cada recurso propuesto.</w:t>
            </w:r>
          </w:p>
          <w:p w14:paraId="4B20350D" w14:textId="77777777" w:rsidR="00D153EA" w:rsidRPr="00530CFD" w:rsidRDefault="00D153EA" w:rsidP="00A21DC3">
            <w:pPr>
              <w:ind w:left="170" w:right="170"/>
              <w:jc w:val="both"/>
              <w:rPr>
                <w:rFonts w:ascii="Noto Sans" w:hAnsi="Noto Sans" w:cs="Noto Sans"/>
                <w:color w:val="000000"/>
                <w:sz w:val="20"/>
                <w:szCs w:val="20"/>
                <w:lang w:val="es-MX"/>
              </w:rPr>
            </w:pPr>
          </w:p>
          <w:p w14:paraId="2DA01BE0"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No se otorgará el puntaje: </w:t>
            </w:r>
          </w:p>
          <w:p w14:paraId="725A2648" w14:textId="77777777" w:rsidR="00D153EA" w:rsidRPr="00530CFD" w:rsidRDefault="00D153EA" w:rsidP="00D153EA">
            <w:pPr>
              <w:numPr>
                <w:ilvl w:val="0"/>
                <w:numId w:val="11"/>
              </w:numPr>
              <w:ind w:right="170"/>
              <w:jc w:val="both"/>
              <w:rPr>
                <w:rFonts w:ascii="Noto Sans" w:hAnsi="Noto Sans" w:cs="Noto Sans"/>
                <w:color w:val="000000"/>
                <w:sz w:val="20"/>
                <w:szCs w:val="20"/>
              </w:rPr>
            </w:pPr>
            <w:r w:rsidRPr="00530CFD">
              <w:rPr>
                <w:rFonts w:ascii="Noto Sans" w:hAnsi="Noto Sans" w:cs="Noto Sans"/>
                <w:color w:val="000000"/>
                <w:sz w:val="20"/>
                <w:szCs w:val="20"/>
              </w:rPr>
              <w:t xml:space="preserve">Cuando la experiencia sea menor a </w:t>
            </w:r>
            <w:r w:rsidRPr="00530CFD">
              <w:rPr>
                <w:rFonts w:ascii="Noto Sans" w:hAnsi="Noto Sans" w:cs="Noto Sans"/>
                <w:sz w:val="20"/>
                <w:szCs w:val="20"/>
              </w:rPr>
              <w:t>1 año.</w:t>
            </w:r>
          </w:p>
          <w:p w14:paraId="077B840F" w14:textId="77777777" w:rsidR="00D153EA" w:rsidRPr="00530CFD" w:rsidRDefault="00D153EA" w:rsidP="00D153EA">
            <w:pPr>
              <w:numPr>
                <w:ilvl w:val="0"/>
                <w:numId w:val="11"/>
              </w:numPr>
              <w:ind w:right="170"/>
              <w:jc w:val="both"/>
              <w:rPr>
                <w:rFonts w:ascii="Noto Sans" w:hAnsi="Noto Sans" w:cs="Noto Sans"/>
                <w:color w:val="000000"/>
                <w:sz w:val="20"/>
                <w:szCs w:val="20"/>
              </w:rPr>
            </w:pPr>
            <w:r w:rsidRPr="00530CFD">
              <w:rPr>
                <w:rFonts w:ascii="Noto Sans" w:hAnsi="Noto Sans" w:cs="Noto Sans"/>
                <w:color w:val="000000"/>
                <w:sz w:val="20"/>
                <w:szCs w:val="20"/>
              </w:rPr>
              <w:t>Cuando el licitante no entregue la totalidad de los documentos solicitados para este perfil.</w:t>
            </w:r>
          </w:p>
          <w:p w14:paraId="2885D625" w14:textId="77777777" w:rsidR="00D153EA" w:rsidRPr="00530CFD" w:rsidRDefault="00D153EA" w:rsidP="00D153EA">
            <w:pPr>
              <w:numPr>
                <w:ilvl w:val="0"/>
                <w:numId w:val="11"/>
              </w:numPr>
              <w:ind w:right="170"/>
              <w:jc w:val="both"/>
              <w:rPr>
                <w:rFonts w:ascii="Noto Sans" w:hAnsi="Noto Sans" w:cs="Noto Sans"/>
                <w:color w:val="000000"/>
                <w:sz w:val="20"/>
                <w:szCs w:val="20"/>
              </w:rPr>
            </w:pPr>
            <w:r w:rsidRPr="00530CFD">
              <w:rPr>
                <w:rFonts w:ascii="Noto Sans" w:hAnsi="Noto Sans" w:cs="Noto Sans"/>
                <w:color w:val="000000"/>
                <w:sz w:val="20"/>
                <w:szCs w:val="20"/>
              </w:rPr>
              <w:t xml:space="preserve">Cuando la documentación sea entregada de forma </w:t>
            </w:r>
            <w:r w:rsidRPr="00530CFD">
              <w:rPr>
                <w:rFonts w:ascii="Noto Sans" w:hAnsi="Noto Sans" w:cs="Noto Sans"/>
                <w:color w:val="000000"/>
                <w:sz w:val="20"/>
                <w:szCs w:val="20"/>
              </w:rPr>
              <w:lastRenderedPageBreak/>
              <w:t>parcial o sea ilegible.</w:t>
            </w:r>
          </w:p>
          <w:p w14:paraId="317500BD" w14:textId="77777777" w:rsidR="00D153EA" w:rsidRPr="00530CFD" w:rsidRDefault="00D153EA" w:rsidP="00D153EA">
            <w:pPr>
              <w:pStyle w:val="Prrafodelista"/>
              <w:numPr>
                <w:ilvl w:val="0"/>
                <w:numId w:val="11"/>
              </w:numPr>
              <w:spacing w:after="0" w:line="240" w:lineRule="auto"/>
              <w:ind w:right="170"/>
              <w:jc w:val="both"/>
              <w:rPr>
                <w:rFonts w:ascii="Noto Sans" w:hAnsi="Noto Sans" w:cs="Noto Sans"/>
                <w:color w:val="000000"/>
                <w:sz w:val="20"/>
                <w:szCs w:val="20"/>
              </w:rPr>
            </w:pPr>
            <w:r w:rsidRPr="00530CFD">
              <w:rPr>
                <w:rFonts w:ascii="Noto Sans" w:hAnsi="Noto Sans" w:cs="Noto Sans"/>
                <w:color w:val="000000"/>
                <w:sz w:val="20"/>
                <w:szCs w:val="20"/>
                <w:lang w:bidi="es-MX"/>
              </w:rPr>
              <w:t>Cuando la documentación no cumpla con lo solicitado en este apartado.</w:t>
            </w:r>
          </w:p>
          <w:p w14:paraId="70AA2E72" w14:textId="77777777" w:rsidR="00D153EA" w:rsidRPr="00530CFD" w:rsidRDefault="00D153EA" w:rsidP="00A21DC3">
            <w:pPr>
              <w:widowControl/>
              <w:autoSpaceDE/>
              <w:autoSpaceDN/>
              <w:ind w:left="298" w:right="96"/>
              <w:jc w:val="both"/>
              <w:rPr>
                <w:rFonts w:ascii="Noto Sans" w:eastAsia="Arial" w:hAnsi="Noto Sans" w:cs="Noto Sans"/>
                <w:sz w:val="20"/>
                <w:szCs w:val="20"/>
                <w:lang w:val="es-MX" w:eastAsia="es-MX" w:bidi="es-MX"/>
              </w:rPr>
            </w:pPr>
          </w:p>
        </w:tc>
      </w:tr>
      <w:tr w:rsidR="00D153EA" w:rsidRPr="00530CFD" w14:paraId="67B22D8E" w14:textId="77777777" w:rsidTr="00A21DC3">
        <w:trPr>
          <w:trHeight w:val="20"/>
        </w:trPr>
        <w:tc>
          <w:tcPr>
            <w:tcW w:w="2547" w:type="dxa"/>
          </w:tcPr>
          <w:p w14:paraId="54F2BE88"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Apartado I.A.2.-</w:t>
            </w:r>
          </w:p>
          <w:p w14:paraId="7F843F5E"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Competencia y habilidades</w:t>
            </w:r>
          </w:p>
          <w:p w14:paraId="0F8002CC"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p>
          <w:p w14:paraId="3CF7F326"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p>
          <w:p w14:paraId="0F37C4A3" w14:textId="77777777" w:rsidR="00D153EA" w:rsidRPr="00530CFD" w:rsidRDefault="00D153EA" w:rsidP="00A21DC3">
            <w:pPr>
              <w:ind w:left="170" w:right="170"/>
              <w:jc w:val="both"/>
              <w:rPr>
                <w:rFonts w:ascii="Noto Sans" w:eastAsia="Arial" w:hAnsi="Noto Sans" w:cs="Noto Sans"/>
                <w:b/>
                <w:color w:val="FF0000"/>
                <w:sz w:val="20"/>
                <w:szCs w:val="20"/>
                <w:lang w:val="es-MX" w:eastAsia="es-MX" w:bidi="es-MX"/>
              </w:rPr>
            </w:pPr>
          </w:p>
        </w:tc>
        <w:tc>
          <w:tcPr>
            <w:tcW w:w="4121" w:type="dxa"/>
            <w:gridSpan w:val="3"/>
          </w:tcPr>
          <w:p w14:paraId="697F4DCC"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Para el cumplimiento de competencia y habilidades, el licitante deberá presentar título y/o Cédula Profesional (Licenciatura o ingeniería en informática, Telecomunicaciones, computación o carrera a fin) que demuestre que el personal propuesto para el cumplimiento del apartado I.A.1.- EXPERIENCIA DEL PERSONAL cumple con este subrubro.</w:t>
            </w:r>
          </w:p>
          <w:p w14:paraId="53D867DF" w14:textId="77777777" w:rsidR="00D153EA" w:rsidRPr="00530CFD" w:rsidRDefault="00D153EA" w:rsidP="00A21DC3">
            <w:pPr>
              <w:ind w:left="170" w:right="170"/>
              <w:jc w:val="both"/>
              <w:rPr>
                <w:rFonts w:ascii="Noto Sans" w:eastAsia="Arial" w:hAnsi="Noto Sans" w:cs="Noto Sans"/>
                <w:color w:val="FF0000"/>
                <w:sz w:val="20"/>
                <w:szCs w:val="20"/>
                <w:lang w:val="es-MX" w:eastAsia="es-MX" w:bidi="es-MX"/>
              </w:rPr>
            </w:pPr>
          </w:p>
          <w:p w14:paraId="3015AAE8"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Serán evaluados únicamente las cédulas profesionales que se encuentren inscritas en el Registro Nacional de Profesionistas.</w:t>
            </w:r>
          </w:p>
          <w:p w14:paraId="55BACA57"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79F14B5C" w14:textId="61BE5829" w:rsidR="00D153EA" w:rsidRPr="00530CFD" w:rsidRDefault="00D153EA" w:rsidP="00A21DC3">
            <w:pPr>
              <w:ind w:left="170" w:right="170"/>
              <w:jc w:val="both"/>
              <w:rPr>
                <w:rFonts w:ascii="Noto Sans" w:eastAsia="Arial" w:hAnsi="Noto Sans" w:cs="Noto Sans"/>
                <w:b/>
                <w:bCs/>
                <w:color w:val="FF0000"/>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Pr>
          <w:p w14:paraId="38E50DDF"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 el puntaje de acuerdo con lo siguiente: </w:t>
            </w:r>
          </w:p>
          <w:p w14:paraId="4651EAD2"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4FAA46B7"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I.A.2.1 Líder de Proyecto (1)</w:t>
            </w:r>
          </w:p>
          <w:p w14:paraId="5267BECF" w14:textId="2CDC8537" w:rsidR="00D153EA" w:rsidRPr="00530CFD" w:rsidRDefault="00D153EA" w:rsidP="00D153EA">
            <w:pPr>
              <w:numPr>
                <w:ilvl w:val="0"/>
                <w:numId w:val="11"/>
              </w:numPr>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la cédula profesional y título del recurso propuesto.</w:t>
            </w:r>
          </w:p>
          <w:p w14:paraId="710FED5A" w14:textId="6E592866"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únicamente la cédula profesional</w:t>
            </w:r>
            <w:r w:rsidRPr="00530CFD">
              <w:rPr>
                <w:rFonts w:ascii="Noto Sans" w:hAnsi="Noto Sans" w:cs="Noto Sans"/>
                <w:sz w:val="20"/>
                <w:szCs w:val="20"/>
                <w:lang w:val="es-MX"/>
              </w:rPr>
              <w:t xml:space="preserve"> </w:t>
            </w:r>
            <w:r w:rsidRPr="00530CFD">
              <w:rPr>
                <w:rFonts w:ascii="Noto Sans" w:eastAsia="Arial" w:hAnsi="Noto Sans" w:cs="Noto Sans"/>
                <w:sz w:val="20"/>
                <w:szCs w:val="20"/>
                <w:lang w:val="es-MX" w:eastAsia="es-MX" w:bidi="es-MX"/>
              </w:rPr>
              <w:t>del recurso propuesto.</w:t>
            </w:r>
          </w:p>
          <w:p w14:paraId="0B1193F4" w14:textId="724BE5C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únicamente el título del recurso propuesto.</w:t>
            </w:r>
          </w:p>
          <w:p w14:paraId="3C65ADAA" w14:textId="77777777" w:rsidR="00D153EA" w:rsidRPr="00530CFD" w:rsidRDefault="00D153EA" w:rsidP="00A21DC3">
            <w:pPr>
              <w:widowControl/>
              <w:autoSpaceDE/>
              <w:autoSpaceDN/>
              <w:ind w:left="298" w:right="96"/>
              <w:jc w:val="both"/>
              <w:rPr>
                <w:rFonts w:ascii="Noto Sans" w:eastAsia="Arial" w:hAnsi="Noto Sans" w:cs="Noto Sans"/>
                <w:sz w:val="20"/>
                <w:szCs w:val="20"/>
                <w:lang w:val="es-MX" w:eastAsia="es-MX" w:bidi="es-MX"/>
              </w:rPr>
            </w:pPr>
          </w:p>
          <w:p w14:paraId="23C42B2D"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b/>
                <w:bCs/>
                <w:sz w:val="20"/>
                <w:szCs w:val="20"/>
                <w:lang w:val="es-MX" w:eastAsia="es-MX" w:bidi="es-MX"/>
              </w:rPr>
              <w:t>I.A.2.2 Personal de Soporte (4)</w:t>
            </w:r>
          </w:p>
          <w:p w14:paraId="37B91DB6" w14:textId="43E7C79A" w:rsidR="00D153EA" w:rsidRPr="00530CFD" w:rsidRDefault="00D153EA" w:rsidP="00D153EA">
            <w:pPr>
              <w:numPr>
                <w:ilvl w:val="0"/>
                <w:numId w:val="11"/>
              </w:numPr>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w:t>
            </w:r>
            <w:r w:rsidR="00414F2F">
              <w:rPr>
                <w:rFonts w:ascii="Noto Sans" w:eastAsia="Arial" w:hAnsi="Noto Sans" w:cs="Noto Sans"/>
                <w:b/>
                <w:bCs/>
                <w:sz w:val="20"/>
                <w:szCs w:val="20"/>
                <w:lang w:val="es-MX" w:eastAsia="es-MX" w:bidi="es-MX"/>
              </w:rPr>
              <w:t>s</w:t>
            </w:r>
            <w:r w:rsidRPr="00530CFD">
              <w:rPr>
                <w:rFonts w:ascii="Noto Sans" w:eastAsia="Arial" w:hAnsi="Noto Sans" w:cs="Noto Sans"/>
                <w:sz w:val="20"/>
                <w:szCs w:val="20"/>
                <w:lang w:val="es-MX" w:eastAsia="es-MX" w:bidi="es-MX"/>
              </w:rPr>
              <w:t xml:space="preserve"> al licitante que presente la cédula profesional y el título por cada recurso propuesto con perfil de soporte técnico que presente cédula profesional y título</w:t>
            </w:r>
            <w:r w:rsidRPr="00530CFD">
              <w:rPr>
                <w:rFonts w:ascii="Noto Sans" w:eastAsia="Arial" w:hAnsi="Noto Sans" w:cs="Noto Sans"/>
                <w:b/>
                <w:bCs/>
                <w:sz w:val="20"/>
                <w:szCs w:val="20"/>
                <w:lang w:val="es-MX" w:eastAsia="es-MX" w:bidi="es-MX"/>
              </w:rPr>
              <w:t>.</w:t>
            </w:r>
          </w:p>
          <w:p w14:paraId="53B5AA14" w14:textId="1DC02ADD" w:rsidR="00D153EA" w:rsidRPr="00530CFD" w:rsidRDefault="00D153EA" w:rsidP="00D153EA">
            <w:pPr>
              <w:numPr>
                <w:ilvl w:val="0"/>
                <w:numId w:val="11"/>
              </w:numPr>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sidRP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por cada recurso propuesto con perfil de soporte técnico que presente únicamente cédula profesional</w:t>
            </w:r>
            <w:r w:rsidRPr="00530CFD">
              <w:rPr>
                <w:rFonts w:ascii="Noto Sans" w:eastAsia="Arial" w:hAnsi="Noto Sans" w:cs="Noto Sans"/>
                <w:b/>
                <w:bCs/>
                <w:sz w:val="20"/>
                <w:szCs w:val="20"/>
                <w:lang w:val="es-MX" w:eastAsia="es-MX" w:bidi="es-MX"/>
              </w:rPr>
              <w:t>.</w:t>
            </w:r>
          </w:p>
          <w:p w14:paraId="7B4AAEBC" w14:textId="4284A066" w:rsidR="00D153EA" w:rsidRPr="00530CFD" w:rsidRDefault="00D153EA" w:rsidP="00D153EA">
            <w:pPr>
              <w:numPr>
                <w:ilvl w:val="0"/>
                <w:numId w:val="11"/>
              </w:numPr>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por cada recurso propuesto con perfil de soporte técnico que presente únicamente título</w:t>
            </w:r>
            <w:r w:rsidRPr="00530CFD">
              <w:rPr>
                <w:rFonts w:ascii="Noto Sans" w:eastAsia="Arial" w:hAnsi="Noto Sans" w:cs="Noto Sans"/>
                <w:b/>
                <w:bCs/>
                <w:sz w:val="20"/>
                <w:szCs w:val="20"/>
                <w:lang w:val="es-MX" w:eastAsia="es-MX" w:bidi="es-MX"/>
              </w:rPr>
              <w:t>.</w:t>
            </w:r>
          </w:p>
          <w:p w14:paraId="7B1E4A98" w14:textId="77777777" w:rsidR="00D153EA" w:rsidRPr="00530CFD" w:rsidRDefault="00D153EA" w:rsidP="00A21DC3">
            <w:pPr>
              <w:ind w:left="298" w:right="96"/>
              <w:jc w:val="both"/>
              <w:rPr>
                <w:rFonts w:ascii="Noto Sans" w:eastAsia="Arial" w:hAnsi="Noto Sans" w:cs="Noto Sans"/>
                <w:sz w:val="20"/>
                <w:szCs w:val="20"/>
                <w:lang w:val="es-MX" w:eastAsia="es-MX" w:bidi="es-MX"/>
              </w:rPr>
            </w:pPr>
          </w:p>
          <w:p w14:paraId="5420A36D" w14:textId="77777777" w:rsidR="00D153EA" w:rsidRPr="00530CFD" w:rsidRDefault="00D153EA" w:rsidP="00A21DC3">
            <w:pPr>
              <w:widowControl/>
              <w:autoSpaceDE/>
              <w:autoSpaceDN/>
              <w:ind w:left="298" w:right="96"/>
              <w:jc w:val="both"/>
              <w:rPr>
                <w:rFonts w:ascii="Noto Sans" w:eastAsia="Arial" w:hAnsi="Noto Sans" w:cs="Noto San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032A7055"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el licitante no entregue la documentación solicitada en este apartado.</w:t>
            </w:r>
          </w:p>
          <w:p w14:paraId="0E24174B"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sea entregada de forma parcial o sea ilegible.</w:t>
            </w:r>
          </w:p>
          <w:p w14:paraId="199E4462"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color w:val="FF0000"/>
                <w:sz w:val="20"/>
                <w:szCs w:val="20"/>
                <w:lang w:val="es-MX" w:eastAsia="es-MX" w:bidi="es-MX"/>
              </w:rPr>
            </w:pPr>
            <w:r w:rsidRPr="00530CFD">
              <w:rPr>
                <w:rFonts w:ascii="Noto Sans" w:eastAsia="Arial" w:hAnsi="Noto Sans" w:cs="Noto Sans"/>
                <w:sz w:val="20"/>
                <w:szCs w:val="20"/>
                <w:lang w:val="es-MX" w:eastAsia="es-MX" w:bidi="es-MX"/>
              </w:rPr>
              <w:lastRenderedPageBreak/>
              <w:t>Cuando la documentación no cumpla con lo solicitado en este apartado.</w:t>
            </w:r>
          </w:p>
        </w:tc>
      </w:tr>
      <w:tr w:rsidR="00D153EA" w:rsidRPr="00530CFD" w14:paraId="54F8F2B7" w14:textId="77777777" w:rsidTr="00A21DC3">
        <w:trPr>
          <w:trHeight w:val="20"/>
        </w:trPr>
        <w:tc>
          <w:tcPr>
            <w:tcW w:w="2547" w:type="dxa"/>
          </w:tcPr>
          <w:p w14:paraId="398A8524"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 xml:space="preserve">Apartado I.A.3.- </w:t>
            </w:r>
          </w:p>
          <w:p w14:paraId="122286C7"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Dominio de herramientas</w:t>
            </w:r>
          </w:p>
          <w:p w14:paraId="51994BD2"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p>
          <w:p w14:paraId="00FE94BB"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p>
          <w:p w14:paraId="419C6A74" w14:textId="77777777" w:rsidR="00D153EA" w:rsidRPr="00530CFD" w:rsidRDefault="00D153EA" w:rsidP="00A21DC3">
            <w:pPr>
              <w:ind w:left="170" w:right="170"/>
              <w:jc w:val="both"/>
              <w:rPr>
                <w:rFonts w:ascii="Noto Sans" w:eastAsia="Arial" w:hAnsi="Noto Sans" w:cs="Noto Sans"/>
                <w:bCs/>
                <w:color w:val="FF0000"/>
                <w:sz w:val="20"/>
                <w:szCs w:val="20"/>
                <w:lang w:val="es-MX" w:eastAsia="es-MX" w:bidi="es-MX"/>
              </w:rPr>
            </w:pPr>
          </w:p>
        </w:tc>
        <w:tc>
          <w:tcPr>
            <w:tcW w:w="4121" w:type="dxa"/>
            <w:gridSpan w:val="3"/>
          </w:tcPr>
          <w:p w14:paraId="28ACB78A"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El licitante deberá acreditar el dominio en las soluciones propuestas de sus recursos humanos propuestos en el apartado I.A.1 y I.A.2, para garantizar los niveles de servicio de este proyecto, mediante las certificaciones que avalen que el recurso propuesto cumple con el dominio de herramientas para proporcionar el servicio.</w:t>
            </w:r>
          </w:p>
          <w:p w14:paraId="0509EE72"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690D3F90"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1.A.3.1 Líder de Proyecto</w:t>
            </w:r>
          </w:p>
          <w:p w14:paraId="3C4C6156" w14:textId="77777777" w:rsidR="00D153EA" w:rsidRPr="00530CFD" w:rsidRDefault="00D153EA" w:rsidP="00A21DC3">
            <w:pPr>
              <w:ind w:left="170" w:right="170"/>
              <w:jc w:val="both"/>
              <w:rPr>
                <w:rFonts w:ascii="Noto Sans" w:eastAsia="Arial" w:hAnsi="Noto Sans" w:cs="Noto Sans"/>
                <w:b/>
                <w:bCs/>
                <w:sz w:val="20"/>
                <w:szCs w:val="20"/>
                <w:lang w:eastAsia="es-MX" w:bidi="es-MX"/>
              </w:rPr>
            </w:pPr>
            <w:r w:rsidRPr="00530CFD">
              <w:rPr>
                <w:rFonts w:ascii="Noto Sans" w:eastAsia="Arial" w:hAnsi="Noto Sans" w:cs="Noto Sans"/>
                <w:sz w:val="20"/>
                <w:szCs w:val="20"/>
                <w:lang w:val="es-MX" w:eastAsia="es-MX" w:bidi="es-MX"/>
              </w:rPr>
              <w:t xml:space="preserve">Para la acreditación de este perfil se             deberá presentar la certificación vigente y a nombre del recurso propuesto de </w:t>
            </w:r>
            <w:r w:rsidRPr="00530CFD">
              <w:rPr>
                <w:rFonts w:ascii="Noto Sans" w:eastAsia="Arial" w:hAnsi="Noto Sans" w:cs="Noto Sans"/>
                <w:b/>
                <w:bCs/>
                <w:sz w:val="20"/>
                <w:szCs w:val="20"/>
                <w:lang w:eastAsia="es-MX" w:bidi="es-MX"/>
              </w:rPr>
              <w:t>PMP (Project Manager Professional) Certificado por PMI.</w:t>
            </w:r>
          </w:p>
          <w:p w14:paraId="593EFAE7" w14:textId="77777777" w:rsidR="00D153EA" w:rsidRPr="00530CFD" w:rsidRDefault="00D153EA" w:rsidP="00A21DC3">
            <w:pPr>
              <w:ind w:left="170" w:right="170"/>
              <w:jc w:val="both"/>
              <w:rPr>
                <w:rFonts w:ascii="Noto Sans" w:eastAsia="Arial" w:hAnsi="Noto Sans" w:cs="Noto Sans"/>
                <w:color w:val="FF0000"/>
                <w:sz w:val="20"/>
                <w:szCs w:val="20"/>
                <w:lang w:eastAsia="es-MX" w:bidi="es-MX"/>
              </w:rPr>
            </w:pPr>
          </w:p>
          <w:p w14:paraId="602C67E0"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1.A.3.2 Personal de Soporte</w:t>
            </w:r>
          </w:p>
          <w:p w14:paraId="2299F529" w14:textId="77777777" w:rsidR="00D153EA" w:rsidRPr="00530CFD" w:rsidRDefault="00D153EA" w:rsidP="00A21DC3">
            <w:pPr>
              <w:ind w:left="130" w:right="96"/>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Para la acreditación de estos perfiles, el licitante deberá demostrar que las personas propuestas cuentan con certificación </w:t>
            </w:r>
            <w:r w:rsidRPr="00530CFD">
              <w:rPr>
                <w:rFonts w:ascii="Noto Sans" w:hAnsi="Noto Sans" w:cs="Noto Sans"/>
                <w:b/>
                <w:bCs/>
                <w:sz w:val="20"/>
                <w:szCs w:val="20"/>
              </w:rPr>
              <w:t>CISCO CERTIFIED NETWORK ASSOCIATE (CCNA) ROUTING AND SWITCHING</w:t>
            </w:r>
            <w:r w:rsidRPr="00530CFD">
              <w:rPr>
                <w:rFonts w:ascii="Noto Sans" w:hAnsi="Noto Sans" w:cs="Noto Sans"/>
                <w:sz w:val="20"/>
                <w:szCs w:val="20"/>
              </w:rPr>
              <w:t xml:space="preserve"> o la certificación de nivel equivalente o superior a la certificación CCNA de la marca de los equipos que conformen la solución propuesta para prestar el servicio</w:t>
            </w:r>
            <w:r w:rsidRPr="00530CFD">
              <w:rPr>
                <w:rFonts w:ascii="Noto Sans" w:hAnsi="Noto Sans" w:cs="Noto Sans"/>
                <w:b/>
                <w:bCs/>
                <w:sz w:val="20"/>
                <w:szCs w:val="20"/>
              </w:rPr>
              <w:t xml:space="preserve">, </w:t>
            </w:r>
            <w:r w:rsidRPr="00530CFD">
              <w:rPr>
                <w:rFonts w:ascii="Noto Sans" w:hAnsi="Noto Sans" w:cs="Noto Sans"/>
                <w:sz w:val="20"/>
                <w:szCs w:val="20"/>
              </w:rPr>
              <w:t>la cual deberá estar</w:t>
            </w:r>
            <w:r w:rsidRPr="00530CFD">
              <w:rPr>
                <w:rFonts w:ascii="Noto Sans" w:hAnsi="Noto Sans" w:cs="Noto Sans"/>
                <w:b/>
                <w:bCs/>
                <w:sz w:val="20"/>
                <w:szCs w:val="20"/>
              </w:rPr>
              <w:t xml:space="preserve"> </w:t>
            </w:r>
            <w:r w:rsidRPr="00530CFD">
              <w:rPr>
                <w:rFonts w:ascii="Noto Sans" w:hAnsi="Noto Sans" w:cs="Noto Sans"/>
                <w:sz w:val="20"/>
                <w:szCs w:val="20"/>
              </w:rPr>
              <w:t>vigente y a nombre de cada recurso propuesto como soporte técnico.</w:t>
            </w:r>
          </w:p>
          <w:p w14:paraId="075EF83F" w14:textId="77777777" w:rsidR="00D153EA" w:rsidRPr="00530CFD" w:rsidRDefault="00D153EA" w:rsidP="00A21DC3">
            <w:pPr>
              <w:ind w:left="298" w:right="96"/>
              <w:jc w:val="both"/>
              <w:rPr>
                <w:rFonts w:ascii="Noto Sans" w:eastAsia="Arial" w:hAnsi="Noto Sans" w:cs="Noto Sans"/>
                <w:sz w:val="20"/>
                <w:szCs w:val="20"/>
                <w:lang w:val="es-MX" w:eastAsia="es-MX" w:bidi="es-MX"/>
              </w:rPr>
            </w:pPr>
          </w:p>
          <w:p w14:paraId="61662DE6"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Las certificaciones correspondientes a este subrubro podrán presentarse en el idioma en que fueron emitidas, acompañadas de su traducción simple al español. Se tendrá por no presentada la certificación si no se acompaña de la traducción</w:t>
            </w:r>
          </w:p>
          <w:p w14:paraId="27FBC66B"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00F7C600" w14:textId="0DB2B81C"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 xml:space="preserve">XX </w:t>
            </w:r>
            <w:r w:rsidRPr="00530CFD">
              <w:rPr>
                <w:rFonts w:ascii="Noto Sans" w:eastAsia="Arial" w:hAnsi="Noto Sans" w:cs="Noto Sans"/>
                <w:b/>
                <w:bCs/>
                <w:sz w:val="20"/>
                <w:szCs w:val="20"/>
                <w:lang w:val="es-MX" w:eastAsia="es-MX" w:bidi="es-MX"/>
              </w:rPr>
              <w:t xml:space="preserve">puntos en este </w:t>
            </w:r>
            <w:proofErr w:type="spellStart"/>
            <w:r w:rsidRPr="00530CFD">
              <w:rPr>
                <w:rFonts w:ascii="Noto Sans" w:eastAsia="Arial" w:hAnsi="Noto Sans" w:cs="Noto Sans"/>
                <w:b/>
                <w:bCs/>
                <w:sz w:val="20"/>
                <w:szCs w:val="20"/>
                <w:lang w:val="es-MX" w:eastAsia="es-MX" w:bidi="es-MX"/>
              </w:rPr>
              <w:t>subrubro</w:t>
            </w:r>
            <w:proofErr w:type="spellEnd"/>
            <w:r w:rsidRPr="00530CFD">
              <w:rPr>
                <w:rFonts w:ascii="Noto Sans" w:eastAsia="Arial" w:hAnsi="Noto Sans" w:cs="Noto Sans"/>
                <w:b/>
                <w:bCs/>
                <w:sz w:val="20"/>
                <w:szCs w:val="20"/>
                <w:lang w:val="es-MX" w:eastAsia="es-MX" w:bidi="es-MX"/>
              </w:rPr>
              <w:t>.</w:t>
            </w:r>
          </w:p>
        </w:tc>
        <w:tc>
          <w:tcPr>
            <w:tcW w:w="3714" w:type="dxa"/>
            <w:gridSpan w:val="5"/>
          </w:tcPr>
          <w:p w14:paraId="3C739A48"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 el puntaje de acuerdo con lo siguiente: </w:t>
            </w:r>
          </w:p>
          <w:p w14:paraId="39F2A369"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2C73BDA0"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1.A.3.1 Líder de Proyecto</w:t>
            </w:r>
          </w:p>
          <w:p w14:paraId="6F3E6BBA" w14:textId="1CE4410D" w:rsidR="00D153EA" w:rsidRPr="0069693B" w:rsidRDefault="00D153EA" w:rsidP="00D153EA">
            <w:pPr>
              <w:numPr>
                <w:ilvl w:val="0"/>
                <w:numId w:val="11"/>
              </w:numPr>
              <w:ind w:left="298" w:right="96" w:hanging="142"/>
              <w:jc w:val="both"/>
              <w:rPr>
                <w:rFonts w:ascii="Noto Sans" w:eastAsia="Arial" w:hAnsi="Noto Sans" w:cs="Noto Sans"/>
                <w:b/>
                <w:bCs/>
                <w:sz w:val="20"/>
                <w:szCs w:val="20"/>
                <w:lang w:val="es-MX" w:eastAsia="es-MX" w:bidi="es-MX"/>
              </w:rPr>
            </w:pPr>
            <w:r w:rsidRPr="00530CFD">
              <w:rPr>
                <w:rFonts w:ascii="Noto Sans" w:eastAsia="Arial" w:hAnsi="Noto Sans" w:cs="Noto Sans"/>
                <w:sz w:val="20"/>
                <w:szCs w:val="20"/>
                <w:lang w:val="es-MX" w:eastAsia="es-MX" w:bidi="es-MX"/>
              </w:rPr>
              <w:t xml:space="preserve">Se asignarán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w:t>
            </w:r>
            <w:r w:rsidR="00414F2F">
              <w:rPr>
                <w:rFonts w:ascii="Noto Sans" w:eastAsia="Arial" w:hAnsi="Noto Sans" w:cs="Noto Sans"/>
                <w:b/>
                <w:bCs/>
                <w:sz w:val="20"/>
                <w:szCs w:val="20"/>
                <w:lang w:val="es-MX" w:eastAsia="es-MX" w:bidi="es-MX"/>
              </w:rPr>
              <w:t>s</w:t>
            </w:r>
            <w:r w:rsidRPr="00530CFD">
              <w:rPr>
                <w:rFonts w:ascii="Noto Sans" w:eastAsia="Arial" w:hAnsi="Noto Sans" w:cs="Noto Sans"/>
                <w:sz w:val="20"/>
                <w:szCs w:val="20"/>
                <w:lang w:val="es-MX" w:eastAsia="es-MX" w:bidi="es-MX"/>
              </w:rPr>
              <w:t xml:space="preserve"> al licitante que presente la certificación </w:t>
            </w:r>
            <w:r w:rsidRPr="0069693B">
              <w:rPr>
                <w:rFonts w:ascii="Noto Sans" w:eastAsia="Arial" w:hAnsi="Noto Sans" w:cs="Noto Sans"/>
                <w:b/>
                <w:bCs/>
                <w:sz w:val="20"/>
                <w:szCs w:val="20"/>
                <w:lang w:val="es-MX" w:eastAsia="es-MX" w:bidi="es-MX"/>
              </w:rPr>
              <w:t xml:space="preserve">PMP </w:t>
            </w:r>
            <w:r w:rsidRPr="0069693B">
              <w:rPr>
                <w:rFonts w:ascii="Noto Sans" w:eastAsia="Arial" w:hAnsi="Noto Sans" w:cs="Noto Sans"/>
                <w:b/>
                <w:bCs/>
                <w:sz w:val="20"/>
                <w:szCs w:val="20"/>
                <w:lang w:eastAsia="es-MX" w:bidi="es-MX"/>
              </w:rPr>
              <w:t>(Project Manager Professional) Certificado por PMI.</w:t>
            </w:r>
          </w:p>
          <w:p w14:paraId="48B7BF26" w14:textId="77777777" w:rsidR="00D153EA" w:rsidRPr="00530CFD" w:rsidRDefault="00D153EA" w:rsidP="00A21DC3">
            <w:pPr>
              <w:widowControl/>
              <w:autoSpaceDE/>
              <w:autoSpaceDN/>
              <w:ind w:left="298" w:right="96"/>
              <w:jc w:val="both"/>
              <w:rPr>
                <w:rFonts w:ascii="Noto Sans" w:eastAsia="Arial" w:hAnsi="Noto Sans" w:cs="Noto Sans"/>
                <w:b/>
                <w:bCs/>
                <w:sz w:val="20"/>
                <w:szCs w:val="20"/>
                <w:lang w:val="es-MX" w:eastAsia="es-MX" w:bidi="es-MX"/>
              </w:rPr>
            </w:pPr>
          </w:p>
          <w:p w14:paraId="4C2CE2F4" w14:textId="77777777" w:rsidR="00D153EA" w:rsidRPr="00530CFD" w:rsidRDefault="00D153EA" w:rsidP="00A21DC3">
            <w:pPr>
              <w:ind w:left="170" w:right="170"/>
              <w:jc w:val="both"/>
              <w:rPr>
                <w:rFonts w:ascii="Noto Sans" w:eastAsia="Arial" w:hAnsi="Noto Sans" w:cs="Noto Sans"/>
                <w:b/>
                <w:bCs/>
                <w:sz w:val="20"/>
                <w:szCs w:val="20"/>
                <w:lang w:eastAsia="es-MX" w:bidi="es-MX"/>
              </w:rPr>
            </w:pPr>
            <w:r w:rsidRPr="00530CFD">
              <w:rPr>
                <w:rFonts w:ascii="Noto Sans" w:eastAsia="Arial" w:hAnsi="Noto Sans" w:cs="Noto Sans"/>
                <w:b/>
                <w:bCs/>
                <w:sz w:val="20"/>
                <w:szCs w:val="20"/>
                <w:lang w:eastAsia="es-MX" w:bidi="es-MX"/>
              </w:rPr>
              <w:t>1.A.3.2 Personal de Soporte</w:t>
            </w:r>
          </w:p>
          <w:p w14:paraId="710B95C9" w14:textId="63973105" w:rsidR="00D153EA" w:rsidRPr="00530CFD" w:rsidRDefault="00D153EA" w:rsidP="00D153EA">
            <w:pPr>
              <w:numPr>
                <w:ilvl w:val="0"/>
                <w:numId w:val="11"/>
              </w:numPr>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asignarán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sz w:val="20"/>
                <w:szCs w:val="20"/>
                <w:lang w:val="es-MX" w:eastAsia="es-MX" w:bidi="es-MX"/>
              </w:rPr>
              <w:t xml:space="preserve"> puntos al licitante por cada recurso que presente la certificación vigente y a nombre del recurso propuesto </w:t>
            </w:r>
            <w:r w:rsidRPr="00530CFD">
              <w:rPr>
                <w:rFonts w:ascii="Noto Sans" w:hAnsi="Noto Sans" w:cs="Noto Sans"/>
                <w:b/>
                <w:bCs/>
                <w:sz w:val="20"/>
                <w:szCs w:val="20"/>
              </w:rPr>
              <w:t>CISCO CERTIFIED NETWORK ASSOCIATE (CCNA) ROUTING AND SWITCHING</w:t>
            </w:r>
            <w:r w:rsidRPr="00530CFD">
              <w:rPr>
                <w:rFonts w:ascii="Noto Sans" w:hAnsi="Noto Sans" w:cs="Noto Sans"/>
                <w:sz w:val="20"/>
                <w:szCs w:val="20"/>
              </w:rPr>
              <w:t xml:space="preserve"> o la certificación de nivel equivalente o superior a la certificación CCNA de la marca de los equipos que conformen la solución propuesta para prestar el servicio</w:t>
            </w:r>
            <w:r w:rsidRPr="00530CFD">
              <w:rPr>
                <w:rFonts w:ascii="Noto Sans" w:eastAsia="Arial" w:hAnsi="Noto Sans" w:cs="Noto Sans"/>
                <w:b/>
                <w:bCs/>
                <w:sz w:val="20"/>
                <w:szCs w:val="20"/>
                <w:lang w:eastAsia="es-MX" w:bidi="es-MX"/>
              </w:rPr>
              <w:t>.</w:t>
            </w:r>
          </w:p>
          <w:p w14:paraId="647E367B" w14:textId="77777777" w:rsidR="00D153EA" w:rsidRPr="00530CFD" w:rsidRDefault="00D153EA" w:rsidP="00A21DC3">
            <w:pPr>
              <w:ind w:left="298" w:right="96"/>
              <w:jc w:val="both"/>
              <w:rPr>
                <w:rFonts w:ascii="Noto Sans" w:eastAsia="Arial" w:hAnsi="Noto Sans" w:cs="Noto Sans"/>
                <w:sz w:val="20"/>
                <w:szCs w:val="20"/>
                <w:lang w:val="es-MX" w:eastAsia="es-MX" w:bidi="es-MX"/>
              </w:rPr>
            </w:pPr>
          </w:p>
          <w:p w14:paraId="58FCED44"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7A2728B5"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no presente certificación vigente de alguno de los recursos propuestos.</w:t>
            </w:r>
          </w:p>
          <w:p w14:paraId="4B51B43E"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la(s) certificación(es) presentada(s) no estén vigente(s).</w:t>
            </w:r>
          </w:p>
          <w:p w14:paraId="187C9E8B"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la(s) certificación(es) presentada(s) no estén a nombre del recurso propuesto.</w:t>
            </w:r>
          </w:p>
          <w:p w14:paraId="7FDB032C"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la(s) certificación(es) presentada(s) estén en otro idioma y no se presente su traducción simple al español.</w:t>
            </w:r>
          </w:p>
          <w:p w14:paraId="1015B688"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sea entregada de forma parcial o sea ilegible.</w:t>
            </w:r>
          </w:p>
          <w:p w14:paraId="2C084983"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lastRenderedPageBreak/>
              <w:t>Cuando la documentación no cumpla con lo solicitado en este apartado.</w:t>
            </w:r>
          </w:p>
        </w:tc>
      </w:tr>
      <w:tr w:rsidR="00D153EA" w:rsidRPr="00530CFD" w14:paraId="068FF5FB" w14:textId="77777777" w:rsidTr="00A21DC3">
        <w:trPr>
          <w:trHeight w:val="20"/>
        </w:trPr>
        <w:tc>
          <w:tcPr>
            <w:tcW w:w="5838" w:type="dxa"/>
            <w:gridSpan w:val="2"/>
            <w:shd w:val="clear" w:color="auto" w:fill="C5D9F0"/>
          </w:tcPr>
          <w:p w14:paraId="6D84454C"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Subrubro IB</w:t>
            </w:r>
          </w:p>
        </w:tc>
        <w:tc>
          <w:tcPr>
            <w:tcW w:w="2885" w:type="dxa"/>
            <w:gridSpan w:val="3"/>
            <w:vMerge w:val="restart"/>
            <w:shd w:val="clear" w:color="auto" w:fill="C5D9F0"/>
            <w:vAlign w:val="center"/>
          </w:tcPr>
          <w:p w14:paraId="06636741" w14:textId="77777777" w:rsidR="00D153EA" w:rsidRPr="00530CFD" w:rsidRDefault="00D153EA" w:rsidP="00A21DC3">
            <w:pPr>
              <w:ind w:left="657"/>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659" w:type="dxa"/>
            <w:gridSpan w:val="4"/>
            <w:vMerge w:val="restart"/>
            <w:shd w:val="clear" w:color="auto" w:fill="C5D9F0"/>
            <w:vAlign w:val="center"/>
          </w:tcPr>
          <w:p w14:paraId="2E7CD8A5" w14:textId="77777777" w:rsidR="00D153EA" w:rsidRPr="00530CFD" w:rsidRDefault="00D153EA" w:rsidP="00A21DC3">
            <w:pPr>
              <w:ind w:right="-4"/>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10.5</w:t>
            </w:r>
          </w:p>
        </w:tc>
      </w:tr>
      <w:tr w:rsidR="00D153EA" w:rsidRPr="00530CFD" w14:paraId="370FAF63" w14:textId="77777777" w:rsidTr="00A21DC3">
        <w:trPr>
          <w:trHeight w:val="20"/>
        </w:trPr>
        <w:tc>
          <w:tcPr>
            <w:tcW w:w="5838" w:type="dxa"/>
            <w:gridSpan w:val="2"/>
            <w:shd w:val="clear" w:color="auto" w:fill="C5D9F0"/>
          </w:tcPr>
          <w:p w14:paraId="5BDC4EF6"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I.B. CAPACIDAD DE LOS RECURSOS ECONÓMICOS Y DE</w:t>
            </w:r>
          </w:p>
          <w:p w14:paraId="2DCE16B9"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EQUIPAMIENTO</w:t>
            </w:r>
          </w:p>
        </w:tc>
        <w:tc>
          <w:tcPr>
            <w:tcW w:w="2885" w:type="dxa"/>
            <w:gridSpan w:val="3"/>
            <w:vMerge/>
            <w:tcBorders>
              <w:top w:val="nil"/>
            </w:tcBorders>
            <w:shd w:val="clear" w:color="auto" w:fill="C5D9F0"/>
          </w:tcPr>
          <w:p w14:paraId="564A8B80" w14:textId="77777777" w:rsidR="00D153EA" w:rsidRPr="00530CFD" w:rsidRDefault="00D153EA" w:rsidP="00A21DC3">
            <w:pPr>
              <w:rPr>
                <w:rFonts w:ascii="Noto Sans" w:eastAsia="Arial" w:hAnsi="Noto Sans" w:cs="Noto Sans"/>
                <w:sz w:val="20"/>
                <w:szCs w:val="20"/>
                <w:lang w:val="es-MX" w:eastAsia="es-MX" w:bidi="es-MX"/>
              </w:rPr>
            </w:pPr>
          </w:p>
        </w:tc>
        <w:tc>
          <w:tcPr>
            <w:tcW w:w="1659" w:type="dxa"/>
            <w:gridSpan w:val="4"/>
            <w:vMerge/>
            <w:tcBorders>
              <w:top w:val="nil"/>
            </w:tcBorders>
            <w:shd w:val="clear" w:color="auto" w:fill="C5D9F0"/>
          </w:tcPr>
          <w:p w14:paraId="04D6949B"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063446F0" w14:textId="77777777" w:rsidTr="00A21DC3">
        <w:trPr>
          <w:trHeight w:val="20"/>
        </w:trPr>
        <w:tc>
          <w:tcPr>
            <w:tcW w:w="2547" w:type="dxa"/>
          </w:tcPr>
          <w:p w14:paraId="6FC841D4"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Pr>
          <w:p w14:paraId="70924C30" w14:textId="77777777" w:rsidR="00D153EA" w:rsidRPr="00530CFD" w:rsidRDefault="00D153EA" w:rsidP="00A21DC3">
            <w:pPr>
              <w:ind w:right="1779"/>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Requisitos</w:t>
            </w:r>
          </w:p>
        </w:tc>
        <w:tc>
          <w:tcPr>
            <w:tcW w:w="3714" w:type="dxa"/>
            <w:gridSpan w:val="5"/>
          </w:tcPr>
          <w:p w14:paraId="3781B61D" w14:textId="77777777" w:rsidR="00D153EA" w:rsidRPr="00530CFD" w:rsidRDefault="00D153EA" w:rsidP="00A21DC3">
            <w:pPr>
              <w:ind w:left="921"/>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54010933" w14:textId="77777777" w:rsidTr="00A21DC3">
        <w:trPr>
          <w:trHeight w:val="20"/>
        </w:trPr>
        <w:tc>
          <w:tcPr>
            <w:tcW w:w="2547" w:type="dxa"/>
          </w:tcPr>
          <w:p w14:paraId="1E9214D8"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I.B.1.- </w:t>
            </w:r>
          </w:p>
          <w:p w14:paraId="65366A06"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Capacidad de los recursos económicos</w:t>
            </w:r>
          </w:p>
          <w:p w14:paraId="738E53EC"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p>
          <w:p w14:paraId="36368C95"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p>
          <w:p w14:paraId="65BBEFBE"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p>
        </w:tc>
        <w:tc>
          <w:tcPr>
            <w:tcW w:w="4121" w:type="dxa"/>
            <w:gridSpan w:val="3"/>
          </w:tcPr>
          <w:p w14:paraId="75E92E07"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Se otorgarán puntos al licitante que demuestre contar con capacidad económica para cumplir con las obligaciones que se derivan del contrato que resulte del presente procedimiento.</w:t>
            </w:r>
          </w:p>
          <w:p w14:paraId="0D97B2DD"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0FB5868E"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El licitante deberá presentar la declaración fiscal anual correspondiente al ejercicio fiscal del año inmediato anterior y la última declaración fiscal provisional del Impuesto Sobre la Renta, en la que se demuestre que sus ingresos son equivalentes al menos al 10% del monto máximo de su propuesta económica.</w:t>
            </w:r>
          </w:p>
          <w:p w14:paraId="41F7A6E4"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54CA403C"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Las declaraciones señaladas anteriormente deberán contener el sello digital del Servicio de Administración Tributaria (SAT) o de la Institución bancaria receptora y, en caso de presentarse por medio electrónico, deberán contener el sello digital de recibido.</w:t>
            </w:r>
          </w:p>
          <w:p w14:paraId="6E0F1B9B"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54A2F308" w14:textId="28F41059"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Pr>
          <w:p w14:paraId="0A525F23"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Se otorgarán puntos conforme a lo siguiente:</w:t>
            </w:r>
          </w:p>
          <w:p w14:paraId="15188467" w14:textId="43E007F5" w:rsidR="00D153EA" w:rsidRPr="00530CFD" w:rsidRDefault="00D153EA" w:rsidP="00A21DC3">
            <w:pPr>
              <w:widowControl/>
              <w:numPr>
                <w:ilvl w:val="0"/>
                <w:numId w:val="11"/>
              </w:numPr>
              <w:autoSpaceDE/>
              <w:autoSpaceDN/>
              <w:ind w:left="431" w:right="170" w:hanging="142"/>
              <w:jc w:val="both"/>
              <w:rPr>
                <w:rFonts w:ascii="Noto Sans" w:eastAsia="Arial" w:hAnsi="Noto Sans" w:cs="Noto Sans"/>
                <w:b/>
                <w:bCs/>
                <w:sz w:val="20"/>
                <w:szCs w:val="20"/>
                <w:lang w:val="es-MX" w:eastAsia="es-MX" w:bidi="es-MX"/>
              </w:rPr>
            </w:pPr>
            <w:r w:rsidRPr="00530CFD">
              <w:rPr>
                <w:rFonts w:ascii="Noto Sans" w:eastAsia="Arial" w:hAnsi="Noto Sans" w:cs="Noto Sans"/>
                <w:sz w:val="20"/>
                <w:szCs w:val="20"/>
                <w:lang w:val="es-MX" w:eastAsia="es-MX" w:bidi="es-MX"/>
              </w:rPr>
              <w:t xml:space="preserve">Capital contable igual o mayor al </w:t>
            </w:r>
            <w:r w:rsidRPr="00530CFD">
              <w:rPr>
                <w:rFonts w:ascii="Noto Sans" w:eastAsia="Arial" w:hAnsi="Noto Sans" w:cs="Noto Sans"/>
                <w:b/>
                <w:bCs/>
                <w:sz w:val="20"/>
                <w:szCs w:val="20"/>
                <w:lang w:val="es-MX" w:eastAsia="es-MX" w:bidi="es-MX"/>
              </w:rPr>
              <w:t>20%</w:t>
            </w:r>
            <w:r w:rsidRPr="00530CFD">
              <w:rPr>
                <w:rFonts w:ascii="Noto Sans" w:eastAsia="Arial" w:hAnsi="Noto Sans" w:cs="Noto Sans"/>
                <w:sz w:val="20"/>
                <w:szCs w:val="20"/>
                <w:lang w:val="es-MX" w:eastAsia="es-MX" w:bidi="es-MX"/>
              </w:rPr>
              <w:t xml:space="preserve">, del monto máximo de su propuesta económica, 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p>
          <w:p w14:paraId="689C3038" w14:textId="23458916" w:rsidR="00D153EA" w:rsidRPr="00530CFD" w:rsidRDefault="00D153EA" w:rsidP="00A21DC3">
            <w:pPr>
              <w:widowControl/>
              <w:numPr>
                <w:ilvl w:val="0"/>
                <w:numId w:val="11"/>
              </w:numPr>
              <w:autoSpaceDE/>
              <w:autoSpaceDN/>
              <w:ind w:left="431" w:right="170"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Capital contable de </w:t>
            </w:r>
            <w:r w:rsidRPr="00530CFD">
              <w:rPr>
                <w:rFonts w:ascii="Noto Sans" w:eastAsia="Arial" w:hAnsi="Noto Sans" w:cs="Noto Sans"/>
                <w:b/>
                <w:bCs/>
                <w:sz w:val="20"/>
                <w:szCs w:val="20"/>
                <w:lang w:val="es-MX" w:eastAsia="es-MX" w:bidi="es-MX"/>
              </w:rPr>
              <w:t>entre el 15.00% y 19.99%</w:t>
            </w:r>
            <w:r w:rsidRPr="00530CFD">
              <w:rPr>
                <w:rFonts w:ascii="Noto Sans" w:eastAsia="Arial" w:hAnsi="Noto Sans" w:cs="Noto Sans"/>
                <w:sz w:val="20"/>
                <w:szCs w:val="20"/>
                <w:lang w:val="es-MX" w:eastAsia="es-MX" w:bidi="es-MX"/>
              </w:rPr>
              <w:t xml:space="preserve">, del monto máximo de su proposición, 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p>
          <w:p w14:paraId="4AF2B527" w14:textId="53991EFA" w:rsidR="00D153EA" w:rsidRPr="00530CFD" w:rsidRDefault="00D153EA" w:rsidP="00A21DC3">
            <w:pPr>
              <w:widowControl/>
              <w:numPr>
                <w:ilvl w:val="0"/>
                <w:numId w:val="11"/>
              </w:numPr>
              <w:autoSpaceDE/>
              <w:autoSpaceDN/>
              <w:ind w:left="431" w:right="170"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Capital contable de </w:t>
            </w:r>
            <w:r w:rsidRPr="00530CFD">
              <w:rPr>
                <w:rFonts w:ascii="Noto Sans" w:eastAsia="Arial" w:hAnsi="Noto Sans" w:cs="Noto Sans"/>
                <w:b/>
                <w:bCs/>
                <w:sz w:val="20"/>
                <w:szCs w:val="20"/>
                <w:lang w:val="es-MX" w:eastAsia="es-MX" w:bidi="es-MX"/>
              </w:rPr>
              <w:t>entre el 10% y el 14.99%</w:t>
            </w:r>
            <w:r w:rsidRPr="00530CFD">
              <w:rPr>
                <w:rFonts w:ascii="Noto Sans" w:eastAsia="Arial" w:hAnsi="Noto Sans" w:cs="Noto Sans"/>
                <w:sz w:val="20"/>
                <w:szCs w:val="20"/>
                <w:lang w:val="es-MX" w:eastAsia="es-MX" w:bidi="es-MX"/>
              </w:rPr>
              <w:t xml:space="preserve"> del monto máximo de su proposición</w:t>
            </w:r>
            <w:r w:rsidRPr="00530CFD">
              <w:rPr>
                <w:rFonts w:ascii="Noto Sans" w:hAnsi="Noto Sans" w:cs="Noto Sans"/>
                <w:sz w:val="20"/>
                <w:szCs w:val="20"/>
                <w:lang w:val="es-MX"/>
              </w:rPr>
              <w:t xml:space="preserve"> </w:t>
            </w: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w:t>
            </w:r>
            <w:r w:rsidR="00414F2F">
              <w:rPr>
                <w:rFonts w:ascii="Noto Sans" w:eastAsia="Arial" w:hAnsi="Noto Sans" w:cs="Noto Sans"/>
                <w:b/>
                <w:bCs/>
                <w:sz w:val="20"/>
                <w:szCs w:val="20"/>
                <w:lang w:val="es-MX" w:eastAsia="es-MX" w:bidi="es-MX"/>
              </w:rPr>
              <w:t>s</w:t>
            </w:r>
            <w:r w:rsidRPr="00530CFD">
              <w:rPr>
                <w:rFonts w:ascii="Noto Sans" w:eastAsia="Arial" w:hAnsi="Noto Sans" w:cs="Noto Sans"/>
                <w:b/>
                <w:bCs/>
                <w:sz w:val="20"/>
                <w:szCs w:val="20"/>
                <w:lang w:val="es-MX" w:eastAsia="es-MX" w:bidi="es-MX"/>
              </w:rPr>
              <w:t>.</w:t>
            </w:r>
          </w:p>
          <w:p w14:paraId="5C1C66B8"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489D7A9C"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5C757D60" w14:textId="77777777" w:rsidR="00D153EA" w:rsidRPr="00530CFD" w:rsidRDefault="00D153EA" w:rsidP="00A21DC3">
            <w:pPr>
              <w:widowControl/>
              <w:numPr>
                <w:ilvl w:val="0"/>
                <w:numId w:val="11"/>
              </w:numPr>
              <w:autoSpaceDE/>
              <w:autoSpaceDN/>
              <w:ind w:left="431" w:right="170"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el capital contable que acredite sea menor al 10% del monto máximo de su proposición.</w:t>
            </w:r>
          </w:p>
          <w:p w14:paraId="2257A963" w14:textId="77777777" w:rsidR="00D153EA" w:rsidRPr="00530CFD" w:rsidRDefault="00D153EA" w:rsidP="00A21DC3">
            <w:pPr>
              <w:widowControl/>
              <w:numPr>
                <w:ilvl w:val="0"/>
                <w:numId w:val="11"/>
              </w:numPr>
              <w:autoSpaceDE/>
              <w:autoSpaceDN/>
              <w:ind w:left="431" w:right="170"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sea entregada de forma parcial o sea ilegible.</w:t>
            </w:r>
          </w:p>
          <w:p w14:paraId="180A08D1" w14:textId="77777777" w:rsidR="00D153EA" w:rsidRPr="00530CFD" w:rsidRDefault="00D153EA" w:rsidP="00A21DC3">
            <w:pPr>
              <w:widowControl/>
              <w:numPr>
                <w:ilvl w:val="0"/>
                <w:numId w:val="11"/>
              </w:numPr>
              <w:autoSpaceDE/>
              <w:autoSpaceDN/>
              <w:ind w:left="431" w:right="170"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no cumpla con lo solicitado en este apartado.</w:t>
            </w:r>
          </w:p>
        </w:tc>
      </w:tr>
      <w:tr w:rsidR="00D153EA" w:rsidRPr="00530CFD" w14:paraId="26D86EAE" w14:textId="77777777" w:rsidTr="00A21DC3">
        <w:trPr>
          <w:trHeight w:val="20"/>
        </w:trPr>
        <w:tc>
          <w:tcPr>
            <w:tcW w:w="2547" w:type="dxa"/>
          </w:tcPr>
          <w:p w14:paraId="46CACA1C"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I.B.2.- </w:t>
            </w:r>
          </w:p>
          <w:p w14:paraId="6CB8732E"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Capacidad de los recursos de equipamiento</w:t>
            </w:r>
          </w:p>
        </w:tc>
        <w:tc>
          <w:tcPr>
            <w:tcW w:w="4121" w:type="dxa"/>
            <w:gridSpan w:val="3"/>
          </w:tcPr>
          <w:p w14:paraId="7B2791D6"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Se otorgarán puntos al licitante que demuestre contar con capacidad de equipamiento para cumplir con las obligaciones que se derivan del contrato que resulte del presente procedimiento, de conformidad con lo siguiente:</w:t>
            </w:r>
          </w:p>
          <w:p w14:paraId="35C4D69F" w14:textId="77777777" w:rsidR="00D153EA" w:rsidRPr="00530CFD" w:rsidRDefault="00D153EA" w:rsidP="00D849C0">
            <w:pPr>
              <w:ind w:right="170"/>
              <w:jc w:val="both"/>
              <w:rPr>
                <w:rFonts w:ascii="Noto Sans" w:eastAsia="Arial" w:hAnsi="Noto Sans" w:cs="Noto Sans"/>
                <w:sz w:val="20"/>
                <w:szCs w:val="20"/>
                <w:lang w:val="es-MX" w:eastAsia="es-MX" w:bidi="es-MX"/>
              </w:rPr>
            </w:pPr>
          </w:p>
          <w:p w14:paraId="1FD49E35" w14:textId="77777777" w:rsidR="00530CFD" w:rsidRDefault="00D153EA" w:rsidP="00A21DC3">
            <w:pPr>
              <w:ind w:left="170" w:right="170"/>
              <w:jc w:val="both"/>
              <w:rPr>
                <w:rFonts w:ascii="Noto Sans" w:hAnsi="Noto Sans" w:cs="Noto Sans"/>
                <w:color w:val="000000"/>
                <w:sz w:val="20"/>
                <w:szCs w:val="20"/>
              </w:rPr>
            </w:pPr>
            <w:r w:rsidRPr="00530CFD">
              <w:rPr>
                <w:rFonts w:ascii="Noto Sans" w:hAnsi="Noto Sans" w:cs="Noto Sans"/>
                <w:b/>
                <w:bCs/>
                <w:color w:val="000000"/>
                <w:sz w:val="20"/>
                <w:szCs w:val="20"/>
              </w:rPr>
              <w:t>I.B.2.1</w:t>
            </w:r>
            <w:r w:rsidRPr="00530CFD">
              <w:rPr>
                <w:rFonts w:ascii="Noto Sans" w:hAnsi="Noto Sans" w:cs="Noto Sans"/>
                <w:color w:val="000000"/>
                <w:sz w:val="20"/>
                <w:szCs w:val="20"/>
              </w:rPr>
              <w:t xml:space="preserve"> El licitante deberá incluir en su propuesta las fichas técnicas (</w:t>
            </w:r>
            <w:proofErr w:type="spellStart"/>
            <w:r w:rsidRPr="00530CFD">
              <w:rPr>
                <w:rFonts w:ascii="Noto Sans" w:hAnsi="Noto Sans" w:cs="Noto Sans"/>
                <w:color w:val="000000"/>
                <w:sz w:val="20"/>
                <w:szCs w:val="20"/>
              </w:rPr>
              <w:t>datasheet</w:t>
            </w:r>
            <w:proofErr w:type="spellEnd"/>
            <w:r w:rsidRPr="00530CFD">
              <w:rPr>
                <w:rFonts w:ascii="Noto Sans" w:hAnsi="Noto Sans" w:cs="Noto Sans"/>
                <w:color w:val="000000"/>
                <w:sz w:val="20"/>
                <w:szCs w:val="20"/>
              </w:rPr>
              <w:t xml:space="preserve">) de los equipos que utilizará para el </w:t>
            </w:r>
            <w:r w:rsidRPr="00530CFD">
              <w:rPr>
                <w:rFonts w:ascii="Noto Sans" w:hAnsi="Noto Sans" w:cs="Noto Sans"/>
                <w:color w:val="000000"/>
                <w:sz w:val="20"/>
                <w:szCs w:val="20"/>
              </w:rPr>
              <w:lastRenderedPageBreak/>
              <w:t>servicio solicitado</w:t>
            </w:r>
            <w:r w:rsidR="00530CFD">
              <w:rPr>
                <w:rFonts w:ascii="Noto Sans" w:hAnsi="Noto Sans" w:cs="Noto Sans"/>
                <w:color w:val="000000"/>
                <w:sz w:val="20"/>
                <w:szCs w:val="20"/>
              </w:rPr>
              <w:t>.</w:t>
            </w:r>
            <w:r w:rsidRPr="00530CFD">
              <w:rPr>
                <w:rFonts w:ascii="Noto Sans" w:hAnsi="Noto Sans" w:cs="Noto Sans"/>
                <w:color w:val="000000"/>
                <w:sz w:val="20"/>
                <w:szCs w:val="20"/>
              </w:rPr>
              <w:t xml:space="preserve"> En el caso que el licitante incluya documentación obtenida de Internet o impresiones de archivos en formato PDF en los que estos vengan en su idioma de origen y sea diferente al español, deberá incluir una traducción simple al español. La falta de presentación de la traducción simple al español se considerará como no presentado este rubro. </w:t>
            </w:r>
          </w:p>
          <w:p w14:paraId="5B7C6F42" w14:textId="77777777" w:rsidR="00530CFD" w:rsidRDefault="00530CFD" w:rsidP="00A21DC3">
            <w:pPr>
              <w:ind w:left="170" w:right="170"/>
              <w:jc w:val="both"/>
              <w:rPr>
                <w:rFonts w:ascii="Noto Sans" w:hAnsi="Noto Sans" w:cs="Noto Sans"/>
                <w:color w:val="000000"/>
                <w:sz w:val="20"/>
                <w:szCs w:val="20"/>
              </w:rPr>
            </w:pPr>
          </w:p>
          <w:p w14:paraId="5B6A6F6C" w14:textId="3AC610B9"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Las fichas técnicas deberán de cumplir con las características mínimas solicitadas para el servicio y deberán acompañarse de escrito libre firmado por el representante legal del licitante en el que manifiesta que los equipos ofertados cumplen como mínimo las características siguientes:</w:t>
            </w:r>
          </w:p>
          <w:p w14:paraId="1D415E06" w14:textId="77777777" w:rsidR="00D153EA" w:rsidRPr="00530CFD" w:rsidRDefault="00D153EA" w:rsidP="00A21DC3">
            <w:pPr>
              <w:ind w:left="170" w:right="170"/>
              <w:jc w:val="both"/>
              <w:rPr>
                <w:rFonts w:ascii="Noto Sans" w:hAnsi="Noto Sans" w:cs="Noto Sans"/>
                <w:color w:val="000000"/>
                <w:sz w:val="20"/>
                <w:szCs w:val="20"/>
              </w:rPr>
            </w:pPr>
          </w:p>
          <w:p w14:paraId="6FC0D336"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Equipos satelitales de exterior de alta rendimiento FHP (Full High Performance) o FD (Full Dúplex).</w:t>
            </w:r>
          </w:p>
          <w:p w14:paraId="53739FF3" w14:textId="77777777" w:rsidR="00D153EA" w:rsidRPr="00530CFD" w:rsidRDefault="00D153EA" w:rsidP="00A21DC3">
            <w:pPr>
              <w:ind w:left="170" w:right="170"/>
              <w:jc w:val="both"/>
              <w:rPr>
                <w:rFonts w:ascii="Noto Sans" w:hAnsi="Noto Sans" w:cs="Noto Sans"/>
                <w:color w:val="000000"/>
                <w:sz w:val="20"/>
                <w:szCs w:val="20"/>
              </w:rPr>
            </w:pPr>
          </w:p>
          <w:p w14:paraId="15CC0552"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Equipos centrales deberán contar por lo menos con:</w:t>
            </w:r>
          </w:p>
          <w:p w14:paraId="4EF4DEAC" w14:textId="77777777" w:rsidR="00D153EA" w:rsidRPr="00530CFD" w:rsidRDefault="00D153EA" w:rsidP="00D153EA">
            <w:pPr>
              <w:pStyle w:val="Prrafodelista"/>
              <w:numPr>
                <w:ilvl w:val="0"/>
                <w:numId w:val="42"/>
              </w:numPr>
              <w:spacing w:after="0" w:line="240" w:lineRule="auto"/>
              <w:ind w:right="170"/>
              <w:jc w:val="both"/>
              <w:rPr>
                <w:rFonts w:ascii="Noto Sans" w:hAnsi="Noto Sans" w:cs="Noto Sans"/>
                <w:color w:val="000000"/>
                <w:sz w:val="20"/>
                <w:szCs w:val="20"/>
              </w:rPr>
            </w:pPr>
            <w:r w:rsidRPr="00530CFD">
              <w:rPr>
                <w:rFonts w:ascii="Noto Sans" w:hAnsi="Noto Sans" w:cs="Noto Sans"/>
                <w:color w:val="000000"/>
                <w:sz w:val="20"/>
                <w:szCs w:val="20"/>
              </w:rPr>
              <w:t xml:space="preserve">2 interfaces para tráfico de 10 GE para fibra óptica multimodo </w:t>
            </w:r>
          </w:p>
          <w:p w14:paraId="230F5C0E" w14:textId="77777777" w:rsidR="00D153EA" w:rsidRPr="00530CFD" w:rsidRDefault="00D153EA" w:rsidP="00D153EA">
            <w:pPr>
              <w:pStyle w:val="Prrafodelista"/>
              <w:numPr>
                <w:ilvl w:val="0"/>
                <w:numId w:val="42"/>
              </w:numPr>
              <w:spacing w:after="0" w:line="240" w:lineRule="auto"/>
              <w:ind w:right="170"/>
              <w:jc w:val="both"/>
              <w:rPr>
                <w:rFonts w:ascii="Noto Sans" w:hAnsi="Noto Sans" w:cs="Noto Sans"/>
                <w:color w:val="000000"/>
                <w:sz w:val="20"/>
                <w:szCs w:val="20"/>
              </w:rPr>
            </w:pPr>
            <w:r w:rsidRPr="00530CFD">
              <w:rPr>
                <w:rFonts w:ascii="Noto Sans" w:hAnsi="Noto Sans" w:cs="Noto Sans"/>
                <w:color w:val="000000"/>
                <w:sz w:val="20"/>
                <w:szCs w:val="20"/>
              </w:rPr>
              <w:t>4 interfases de 1 GE en cobre,</w:t>
            </w:r>
          </w:p>
          <w:p w14:paraId="1F4B4A52" w14:textId="77777777" w:rsidR="00D153EA" w:rsidRPr="00530CFD" w:rsidRDefault="00D153EA" w:rsidP="00D153EA">
            <w:pPr>
              <w:pStyle w:val="Prrafodelista"/>
              <w:numPr>
                <w:ilvl w:val="0"/>
                <w:numId w:val="42"/>
              </w:numPr>
              <w:spacing w:after="0" w:line="240" w:lineRule="auto"/>
              <w:ind w:right="170"/>
              <w:jc w:val="both"/>
              <w:rPr>
                <w:rFonts w:ascii="Noto Sans" w:hAnsi="Noto Sans" w:cs="Noto Sans"/>
                <w:color w:val="000000"/>
                <w:sz w:val="20"/>
                <w:szCs w:val="20"/>
              </w:rPr>
            </w:pPr>
            <w:r w:rsidRPr="00530CFD">
              <w:rPr>
                <w:rFonts w:ascii="Noto Sans" w:hAnsi="Noto Sans" w:cs="Noto Sans"/>
                <w:color w:val="000000"/>
                <w:sz w:val="20"/>
                <w:szCs w:val="20"/>
              </w:rPr>
              <w:t>Protocolos Spanning tree, VRRP, LACP o equivalentes</w:t>
            </w:r>
          </w:p>
          <w:p w14:paraId="266EFF56" w14:textId="77777777" w:rsidR="00D153EA" w:rsidRPr="00530CFD" w:rsidRDefault="00D153EA" w:rsidP="00D153EA">
            <w:pPr>
              <w:pStyle w:val="Prrafodelista"/>
              <w:numPr>
                <w:ilvl w:val="0"/>
                <w:numId w:val="42"/>
              </w:numPr>
              <w:spacing w:after="0" w:line="240" w:lineRule="auto"/>
              <w:ind w:right="170"/>
              <w:jc w:val="both"/>
              <w:rPr>
                <w:rFonts w:ascii="Noto Sans" w:hAnsi="Noto Sans" w:cs="Noto Sans"/>
                <w:color w:val="000000"/>
                <w:sz w:val="20"/>
                <w:szCs w:val="20"/>
              </w:rPr>
            </w:pPr>
            <w:r w:rsidRPr="00530CFD">
              <w:rPr>
                <w:rFonts w:ascii="Noto Sans" w:hAnsi="Noto Sans" w:cs="Noto Sans"/>
                <w:color w:val="000000"/>
                <w:sz w:val="20"/>
                <w:szCs w:val="20"/>
              </w:rPr>
              <w:t>Soportar funcionalidades de capa 2 y capa 3: Policy-Based Routing (PBR)</w:t>
            </w:r>
          </w:p>
          <w:p w14:paraId="0B464E07" w14:textId="77777777" w:rsidR="00D153EA" w:rsidRPr="00530CFD" w:rsidRDefault="00D153EA" w:rsidP="00D153EA">
            <w:pPr>
              <w:pStyle w:val="Prrafodelista"/>
              <w:numPr>
                <w:ilvl w:val="0"/>
                <w:numId w:val="42"/>
              </w:numPr>
              <w:spacing w:after="0" w:line="240" w:lineRule="auto"/>
              <w:ind w:right="170"/>
              <w:jc w:val="both"/>
              <w:rPr>
                <w:rFonts w:ascii="Noto Sans" w:hAnsi="Noto Sans" w:cs="Noto Sans"/>
                <w:color w:val="000000"/>
                <w:sz w:val="20"/>
                <w:szCs w:val="20"/>
              </w:rPr>
            </w:pPr>
            <w:r w:rsidRPr="00530CFD">
              <w:rPr>
                <w:rFonts w:ascii="Noto Sans" w:hAnsi="Noto Sans" w:cs="Noto Sans"/>
                <w:color w:val="000000"/>
                <w:sz w:val="20"/>
                <w:szCs w:val="20"/>
              </w:rPr>
              <w:t>Soportar funcionalidades de seguridad IEEE 802.1, Políticas de QoS, Listas de Control de Acceso (ACL)</w:t>
            </w:r>
          </w:p>
          <w:p w14:paraId="232C1678"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6D66CEB6"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b/>
                <w:bCs/>
                <w:color w:val="000000"/>
                <w:sz w:val="20"/>
                <w:szCs w:val="20"/>
              </w:rPr>
              <w:t xml:space="preserve">I.B.2.2 </w:t>
            </w:r>
            <w:r w:rsidRPr="00530CFD">
              <w:rPr>
                <w:rFonts w:ascii="Noto Sans" w:hAnsi="Noto Sans" w:cs="Noto Sans"/>
                <w:color w:val="000000"/>
                <w:sz w:val="20"/>
                <w:szCs w:val="20"/>
              </w:rPr>
              <w:t xml:space="preserve">El licitante deberá incluir copia simple de la(s) factura(s) o documento(s) que acrediten que los equipos satelitales incluidos en su propuesta son propiedad del licitante, o en su caso, si son arrendados, deberá presentar el(los) </w:t>
            </w:r>
            <w:r w:rsidRPr="00530CFD">
              <w:rPr>
                <w:rFonts w:ascii="Noto Sans" w:hAnsi="Noto Sans" w:cs="Noto Sans"/>
                <w:color w:val="000000"/>
                <w:sz w:val="20"/>
                <w:szCs w:val="20"/>
              </w:rPr>
              <w:lastRenderedPageBreak/>
              <w:t>contrato(s) de arrendamiento de los equipos a su nombre.</w:t>
            </w:r>
          </w:p>
          <w:p w14:paraId="1C150325"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40247B37" w14:textId="77777777" w:rsidR="00D153EA" w:rsidRPr="00530CFD" w:rsidRDefault="00D153EA" w:rsidP="00A21DC3">
            <w:pPr>
              <w:ind w:left="145" w:right="170"/>
              <w:jc w:val="both"/>
              <w:rPr>
                <w:rFonts w:ascii="Noto Sans" w:hAnsi="Noto Sans" w:cs="Noto Sans"/>
                <w:color w:val="000000"/>
                <w:sz w:val="20"/>
                <w:szCs w:val="20"/>
              </w:rPr>
            </w:pPr>
            <w:r w:rsidRPr="00530CFD">
              <w:rPr>
                <w:rFonts w:ascii="Noto Sans" w:hAnsi="Noto Sans" w:cs="Noto Sans"/>
                <w:b/>
                <w:bCs/>
                <w:color w:val="000000"/>
                <w:sz w:val="20"/>
                <w:szCs w:val="20"/>
              </w:rPr>
              <w:t xml:space="preserve">I.B.2.3 </w:t>
            </w:r>
            <w:r w:rsidRPr="00530CFD">
              <w:rPr>
                <w:rFonts w:ascii="Noto Sans" w:hAnsi="Noto Sans" w:cs="Noto Sans"/>
                <w:color w:val="000000"/>
                <w:sz w:val="20"/>
                <w:szCs w:val="20"/>
              </w:rPr>
              <w:t>El licitante deberá presentar</w:t>
            </w:r>
            <w:r w:rsidRPr="00530CFD">
              <w:rPr>
                <w:rFonts w:ascii="Noto Sans" w:hAnsi="Noto Sans" w:cs="Noto Sans"/>
                <w:sz w:val="20"/>
                <w:szCs w:val="20"/>
              </w:rPr>
              <w:t xml:space="preserve"> </w:t>
            </w:r>
            <w:r w:rsidRPr="00530CFD">
              <w:rPr>
                <w:rFonts w:ascii="Noto Sans" w:hAnsi="Noto Sans" w:cs="Noto Sans"/>
                <w:color w:val="000000"/>
                <w:sz w:val="20"/>
                <w:szCs w:val="20"/>
              </w:rPr>
              <w:t>carta(s) del fabricante, distribuidor mayorista del fabricante o representante en México de la marca de los equipos satelitales incluidos en su propuesta en la que manifieste que cuenta con la capacidad de ancho de banda para cumplir con el requerimiento establecido en el Anexo técnico y que cuenta con el respaldo técnico para para otorgar la garantía del fabricante.</w:t>
            </w:r>
          </w:p>
          <w:p w14:paraId="5297B476"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2BBDCC79"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2B5A1207" w14:textId="77777777" w:rsidR="00D153EA" w:rsidRPr="00530CFD" w:rsidRDefault="00D153EA" w:rsidP="00A21DC3">
            <w:pPr>
              <w:ind w:left="170" w:right="170"/>
              <w:jc w:val="both"/>
              <w:rPr>
                <w:rFonts w:ascii="Noto Sans" w:hAnsi="Noto Sans" w:cs="Noto Sans"/>
                <w:color w:val="000000"/>
                <w:sz w:val="20"/>
                <w:szCs w:val="20"/>
              </w:rPr>
            </w:pPr>
          </w:p>
          <w:p w14:paraId="397268BD" w14:textId="2A2D6F99"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p w14:paraId="7528FE76"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tc>
        <w:tc>
          <w:tcPr>
            <w:tcW w:w="3714" w:type="dxa"/>
            <w:gridSpan w:val="5"/>
            <w:tcBorders>
              <w:bottom w:val="single" w:sz="4" w:space="0" w:color="000000"/>
            </w:tcBorders>
          </w:tcPr>
          <w:p w14:paraId="40B6F2F9"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Se otorgarán puntos conforme a lo siguiente:</w:t>
            </w:r>
            <w:r w:rsidRPr="00530CFD">
              <w:rPr>
                <w:rFonts w:ascii="Noto Sans" w:hAnsi="Noto Sans" w:cs="Noto Sans"/>
                <w:color w:val="000000"/>
                <w:sz w:val="20"/>
                <w:szCs w:val="20"/>
                <w:lang w:val="es-MX" w:bidi="es-MX"/>
              </w:rPr>
              <w:t xml:space="preserve"> </w:t>
            </w:r>
          </w:p>
          <w:p w14:paraId="4D3BF586" w14:textId="1CA420A5" w:rsidR="00D153EA" w:rsidRPr="00530CFD" w:rsidRDefault="00D153EA" w:rsidP="00A21DC3">
            <w:pPr>
              <w:ind w:right="170"/>
              <w:jc w:val="both"/>
              <w:rPr>
                <w:rFonts w:ascii="Noto Sans" w:hAnsi="Noto Sans" w:cs="Noto Sans"/>
                <w:color w:val="000000"/>
                <w:sz w:val="20"/>
                <w:szCs w:val="20"/>
              </w:rPr>
            </w:pPr>
            <w:r w:rsidRPr="00530CFD">
              <w:rPr>
                <w:rFonts w:ascii="Noto Sans" w:hAnsi="Noto Sans" w:cs="Noto Sans"/>
                <w:color w:val="000000"/>
                <w:sz w:val="20"/>
                <w:szCs w:val="20"/>
              </w:rPr>
              <w:t xml:space="preserve">  </w:t>
            </w:r>
          </w:p>
          <w:p w14:paraId="10470002" w14:textId="77777777" w:rsidR="00D153EA" w:rsidRPr="00530CFD" w:rsidRDefault="00D153EA" w:rsidP="00A21DC3">
            <w:pPr>
              <w:ind w:right="170" w:firstLine="145"/>
              <w:jc w:val="both"/>
              <w:rPr>
                <w:rFonts w:ascii="Noto Sans" w:eastAsia="Arial" w:hAnsi="Noto Sans" w:cs="Noto Sans"/>
                <w:b/>
                <w:bCs/>
                <w:sz w:val="20"/>
                <w:szCs w:val="20"/>
                <w:lang w:val="es-MX" w:eastAsia="es-MX" w:bidi="es-MX"/>
              </w:rPr>
            </w:pPr>
            <w:r w:rsidRPr="00530CFD">
              <w:rPr>
                <w:rFonts w:ascii="Noto Sans" w:hAnsi="Noto Sans" w:cs="Noto Sans"/>
                <w:b/>
                <w:bCs/>
                <w:color w:val="000000"/>
                <w:sz w:val="20"/>
                <w:szCs w:val="20"/>
              </w:rPr>
              <w:t>I.B.2.1</w:t>
            </w:r>
          </w:p>
          <w:p w14:paraId="0ED7F68A" w14:textId="732B3146" w:rsidR="00D153EA" w:rsidRPr="00530CFD" w:rsidRDefault="00D153EA" w:rsidP="00A21DC3">
            <w:pPr>
              <w:ind w:left="145"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integre las fichas técnicas (datasheet) que permita validar las características mínimas solicitadas en el presente requerimiento.</w:t>
            </w:r>
          </w:p>
          <w:p w14:paraId="0E19CD40"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0EE3BDCF" w14:textId="77777777" w:rsidR="00D153EA" w:rsidRPr="00530CFD" w:rsidRDefault="00D153EA" w:rsidP="00A21DC3">
            <w:pPr>
              <w:ind w:left="170" w:right="170"/>
              <w:jc w:val="both"/>
              <w:rPr>
                <w:rFonts w:ascii="Noto Sans" w:eastAsia="Arial" w:hAnsi="Noto Sans" w:cs="Noto Sans"/>
                <w:b/>
                <w:bCs/>
                <w:sz w:val="20"/>
                <w:szCs w:val="20"/>
                <w:lang w:eastAsia="es-MX" w:bidi="es-MX"/>
              </w:rPr>
            </w:pPr>
            <w:r w:rsidRPr="00530CFD">
              <w:rPr>
                <w:rFonts w:ascii="Noto Sans" w:eastAsia="Arial" w:hAnsi="Noto Sans" w:cs="Noto Sans"/>
                <w:b/>
                <w:bCs/>
                <w:sz w:val="20"/>
                <w:szCs w:val="20"/>
                <w:lang w:eastAsia="es-MX" w:bidi="es-MX"/>
              </w:rPr>
              <w:lastRenderedPageBreak/>
              <w:t>No se otorgará puntaje:</w:t>
            </w:r>
          </w:p>
          <w:p w14:paraId="51F57275" w14:textId="77777777" w:rsidR="00D153EA" w:rsidRPr="00530CFD" w:rsidRDefault="00D153EA" w:rsidP="00A21DC3">
            <w:pPr>
              <w:numPr>
                <w:ilvl w:val="0"/>
                <w:numId w:val="11"/>
              </w:numPr>
              <w:ind w:left="429"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el licitante no entregue la documentación señalada en este apartado.</w:t>
            </w:r>
          </w:p>
          <w:p w14:paraId="19337B42" w14:textId="77777777" w:rsidR="00530CFD" w:rsidRDefault="00D153EA" w:rsidP="00A21DC3">
            <w:pPr>
              <w:numPr>
                <w:ilvl w:val="0"/>
                <w:numId w:val="11"/>
              </w:numPr>
              <w:ind w:left="429"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sea entregada de forma parcial o sea ilegible.</w:t>
            </w:r>
          </w:p>
          <w:p w14:paraId="174A9E38" w14:textId="4BDDDB50" w:rsidR="00D153EA" w:rsidRPr="00530CFD" w:rsidRDefault="00D153EA" w:rsidP="00A21DC3">
            <w:pPr>
              <w:numPr>
                <w:ilvl w:val="0"/>
                <w:numId w:val="11"/>
              </w:numPr>
              <w:ind w:left="429"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no cumpla con lo solicitado en el presente apartado</w:t>
            </w:r>
          </w:p>
          <w:p w14:paraId="24A47967" w14:textId="77777777" w:rsidR="00D153EA" w:rsidRPr="00530CFD" w:rsidRDefault="00D153EA" w:rsidP="00A21DC3">
            <w:pPr>
              <w:ind w:right="170"/>
              <w:jc w:val="both"/>
              <w:rPr>
                <w:rFonts w:ascii="Noto Sans" w:hAnsi="Noto Sans" w:cs="Noto Sans"/>
                <w:color w:val="000000"/>
                <w:sz w:val="20"/>
                <w:szCs w:val="20"/>
              </w:rPr>
            </w:pPr>
          </w:p>
          <w:p w14:paraId="211914D0" w14:textId="77777777" w:rsidR="00D153EA" w:rsidRPr="00530CFD" w:rsidRDefault="00D153EA" w:rsidP="00A21DC3">
            <w:pPr>
              <w:ind w:right="170"/>
              <w:jc w:val="both"/>
              <w:rPr>
                <w:rFonts w:ascii="Noto Sans" w:hAnsi="Noto Sans" w:cs="Noto Sans"/>
                <w:color w:val="000000"/>
                <w:sz w:val="20"/>
                <w:szCs w:val="20"/>
              </w:rPr>
            </w:pPr>
          </w:p>
          <w:p w14:paraId="5A4026DC" w14:textId="0AD20DE2" w:rsidR="00D153EA" w:rsidRPr="00530CFD" w:rsidRDefault="00D849C0" w:rsidP="00A21DC3">
            <w:pPr>
              <w:ind w:right="170" w:firstLine="139"/>
              <w:jc w:val="both"/>
              <w:rPr>
                <w:rFonts w:ascii="Noto Sans" w:eastAsia="Arial" w:hAnsi="Noto Sans" w:cs="Noto Sans"/>
                <w:b/>
                <w:bCs/>
                <w:sz w:val="20"/>
                <w:szCs w:val="20"/>
                <w:lang w:val="es-MX" w:eastAsia="es-MX" w:bidi="es-MX"/>
              </w:rPr>
            </w:pPr>
            <w:r w:rsidRPr="00530CFD">
              <w:rPr>
                <w:rFonts w:ascii="Noto Sans" w:hAnsi="Noto Sans" w:cs="Noto Sans"/>
                <w:b/>
                <w:bCs/>
                <w:color w:val="000000"/>
                <w:sz w:val="20"/>
                <w:szCs w:val="20"/>
              </w:rPr>
              <w:t>I</w:t>
            </w:r>
            <w:r w:rsidR="00D153EA" w:rsidRPr="00530CFD">
              <w:rPr>
                <w:rFonts w:ascii="Noto Sans" w:hAnsi="Noto Sans" w:cs="Noto Sans"/>
                <w:b/>
                <w:bCs/>
                <w:color w:val="000000"/>
                <w:sz w:val="20"/>
                <w:szCs w:val="20"/>
              </w:rPr>
              <w:t>.B.2.2</w:t>
            </w:r>
          </w:p>
          <w:p w14:paraId="6A1FA1B5" w14:textId="34CF682D" w:rsidR="00D153EA" w:rsidRPr="00530CFD" w:rsidRDefault="00D153EA" w:rsidP="00A21DC3">
            <w:pPr>
              <w:numPr>
                <w:ilvl w:val="0"/>
                <w:numId w:val="11"/>
              </w:numPr>
              <w:ind w:left="430"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factura(s) o contrato(s) de arrendamiento de por lo menos 400 equipos satelitales que cumplan con las características solicitadas.</w:t>
            </w:r>
          </w:p>
          <w:p w14:paraId="5A8B8A26" w14:textId="7822AEC7" w:rsidR="00D153EA" w:rsidRPr="00530CFD" w:rsidRDefault="00D153EA" w:rsidP="00A21DC3">
            <w:pPr>
              <w:numPr>
                <w:ilvl w:val="0"/>
                <w:numId w:val="11"/>
              </w:numPr>
              <w:ind w:left="430"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factura(s) o contrato(s) de arrendamiento de por lo menos 300 equipos satelitales que cumplan con las características solicitadas.</w:t>
            </w:r>
          </w:p>
          <w:p w14:paraId="363FB523" w14:textId="49D2C068" w:rsidR="00D153EA" w:rsidRPr="00530CFD" w:rsidRDefault="00D153EA" w:rsidP="00A21DC3">
            <w:pPr>
              <w:numPr>
                <w:ilvl w:val="0"/>
                <w:numId w:val="11"/>
              </w:numPr>
              <w:ind w:left="430"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w:t>
            </w:r>
            <w:r w:rsidR="00414F2F">
              <w:rPr>
                <w:rFonts w:ascii="Noto Sans" w:eastAsia="Arial" w:hAnsi="Noto Sans" w:cs="Noto Sans"/>
                <w:b/>
                <w:bCs/>
                <w:sz w:val="20"/>
                <w:szCs w:val="20"/>
                <w:lang w:val="es-MX" w:eastAsia="es-MX" w:bidi="es-MX"/>
              </w:rPr>
              <w:t>s</w:t>
            </w:r>
            <w:r w:rsidRPr="00530CFD">
              <w:rPr>
                <w:rFonts w:ascii="Noto Sans" w:eastAsia="Arial" w:hAnsi="Noto Sans" w:cs="Noto Sans"/>
                <w:sz w:val="20"/>
                <w:szCs w:val="20"/>
                <w:lang w:val="es-MX" w:eastAsia="es-MX" w:bidi="es-MX"/>
              </w:rPr>
              <w:t xml:space="preserve"> al licitante que presente factura(s) o contrato(s) de arrendamiento de por lo menos 160 equipos satelitales que cumplan con las características solicitadas.</w:t>
            </w:r>
          </w:p>
          <w:p w14:paraId="4514D7AE"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4BA3117E" w14:textId="77777777" w:rsidR="00D153EA" w:rsidRPr="00530CFD" w:rsidRDefault="00D153EA" w:rsidP="00A21DC3">
            <w:pPr>
              <w:ind w:left="170" w:right="170"/>
              <w:jc w:val="both"/>
              <w:rPr>
                <w:rFonts w:ascii="Noto Sans" w:eastAsia="Arial" w:hAnsi="Noto Sans" w:cs="Noto Sans"/>
                <w:b/>
                <w:bCs/>
                <w:sz w:val="20"/>
                <w:szCs w:val="20"/>
                <w:lang w:eastAsia="es-MX" w:bidi="es-MX"/>
              </w:rPr>
            </w:pPr>
            <w:r w:rsidRPr="00530CFD">
              <w:rPr>
                <w:rFonts w:ascii="Noto Sans" w:eastAsia="Arial" w:hAnsi="Noto Sans" w:cs="Noto Sans"/>
                <w:b/>
                <w:bCs/>
                <w:sz w:val="20"/>
                <w:szCs w:val="20"/>
                <w:lang w:eastAsia="es-MX" w:bidi="es-MX"/>
              </w:rPr>
              <w:t>No se otorgará puntaje:</w:t>
            </w:r>
          </w:p>
          <w:p w14:paraId="49E2DC19" w14:textId="77777777" w:rsidR="00D153EA" w:rsidRPr="00530CFD" w:rsidRDefault="00D153EA" w:rsidP="00A21DC3">
            <w:pPr>
              <w:numPr>
                <w:ilvl w:val="0"/>
                <w:numId w:val="11"/>
              </w:numPr>
              <w:ind w:left="429" w:right="170" w:hanging="283"/>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el licitante no entregue la documentación señalada en este apartado.</w:t>
            </w:r>
          </w:p>
          <w:p w14:paraId="1F22964F" w14:textId="77777777" w:rsidR="00D153EA" w:rsidRPr="00530CFD" w:rsidRDefault="00D153EA" w:rsidP="00A21DC3">
            <w:pPr>
              <w:numPr>
                <w:ilvl w:val="0"/>
                <w:numId w:val="11"/>
              </w:numPr>
              <w:ind w:left="429" w:right="170" w:hanging="283"/>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sea entregada de forma parcial o sea ilegible.</w:t>
            </w:r>
          </w:p>
          <w:p w14:paraId="0CED0568" w14:textId="77777777" w:rsidR="00D153EA" w:rsidRPr="00530CFD" w:rsidRDefault="00D153EA" w:rsidP="00A21DC3">
            <w:pPr>
              <w:numPr>
                <w:ilvl w:val="0"/>
                <w:numId w:val="11"/>
              </w:numPr>
              <w:ind w:left="429" w:right="170" w:hanging="283"/>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no cumpla con lo solicitado en el presente apartado.</w:t>
            </w:r>
          </w:p>
          <w:p w14:paraId="7BF51CCD" w14:textId="77777777" w:rsidR="00D153EA" w:rsidRDefault="00D153EA" w:rsidP="00A21DC3">
            <w:pPr>
              <w:ind w:right="170"/>
              <w:jc w:val="both"/>
              <w:rPr>
                <w:rFonts w:ascii="Noto Sans" w:hAnsi="Noto Sans" w:cs="Noto Sans"/>
                <w:color w:val="000000"/>
                <w:sz w:val="20"/>
                <w:szCs w:val="20"/>
              </w:rPr>
            </w:pPr>
          </w:p>
          <w:p w14:paraId="6027FD15" w14:textId="77777777" w:rsidR="00530CFD" w:rsidRPr="00530CFD" w:rsidRDefault="00530CFD" w:rsidP="00A21DC3">
            <w:pPr>
              <w:ind w:right="170"/>
              <w:jc w:val="both"/>
              <w:rPr>
                <w:rFonts w:ascii="Noto Sans" w:hAnsi="Noto Sans" w:cs="Noto Sans"/>
                <w:color w:val="000000"/>
                <w:sz w:val="20"/>
                <w:szCs w:val="20"/>
              </w:rPr>
            </w:pPr>
          </w:p>
          <w:p w14:paraId="055EE341" w14:textId="77777777" w:rsidR="00D153EA" w:rsidRPr="00530CFD" w:rsidRDefault="00D153EA" w:rsidP="00A21DC3">
            <w:pPr>
              <w:ind w:right="170" w:firstLine="139"/>
              <w:jc w:val="both"/>
              <w:rPr>
                <w:rFonts w:ascii="Noto Sans" w:eastAsia="Arial" w:hAnsi="Noto Sans" w:cs="Noto Sans"/>
                <w:b/>
                <w:bCs/>
                <w:sz w:val="20"/>
                <w:szCs w:val="20"/>
                <w:lang w:val="es-MX" w:eastAsia="es-MX" w:bidi="es-MX"/>
              </w:rPr>
            </w:pPr>
            <w:r w:rsidRPr="00530CFD">
              <w:rPr>
                <w:rFonts w:ascii="Noto Sans" w:hAnsi="Noto Sans" w:cs="Noto Sans"/>
                <w:b/>
                <w:bCs/>
                <w:color w:val="000000"/>
                <w:sz w:val="20"/>
                <w:szCs w:val="20"/>
              </w:rPr>
              <w:lastRenderedPageBreak/>
              <w:t>I.B.2.3</w:t>
            </w:r>
          </w:p>
          <w:p w14:paraId="2440F4FB" w14:textId="4056DE6E" w:rsidR="00D153EA" w:rsidRPr="00530CFD" w:rsidRDefault="00D153EA" w:rsidP="00A21DC3">
            <w:pPr>
              <w:numPr>
                <w:ilvl w:val="0"/>
                <w:numId w:val="11"/>
              </w:numPr>
              <w:ind w:left="423"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2 </w:t>
            </w:r>
            <w:r w:rsidRPr="00530CFD">
              <w:rPr>
                <w:rFonts w:ascii="Noto Sans" w:hAnsi="Noto Sans" w:cs="Noto Sans"/>
                <w:color w:val="000000"/>
                <w:sz w:val="20"/>
                <w:szCs w:val="20"/>
              </w:rPr>
              <w:t>cartas del fabricante, distribuidor mayorista del fabricante o representante en México de la marca de los equipos satelitales incluidos en su propuesta que cumplan con lo requerido en el presente apartado.</w:t>
            </w:r>
          </w:p>
          <w:p w14:paraId="6B02F5C8" w14:textId="19AF9534" w:rsidR="00D153EA" w:rsidRPr="00530CFD" w:rsidRDefault="00D153EA" w:rsidP="00A21DC3">
            <w:pPr>
              <w:numPr>
                <w:ilvl w:val="0"/>
                <w:numId w:val="11"/>
              </w:numPr>
              <w:ind w:left="423"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2 </w:t>
            </w:r>
            <w:r w:rsidRPr="00530CFD">
              <w:rPr>
                <w:rFonts w:ascii="Noto Sans" w:hAnsi="Noto Sans" w:cs="Noto Sans"/>
                <w:color w:val="000000"/>
                <w:sz w:val="20"/>
                <w:szCs w:val="20"/>
              </w:rPr>
              <w:t>cartas del fabricante, distribuidor mayorista del fabricante o representante en México de la marca de los equipos satelitales incluidos en su propuesta que cumplan con lo requerido en el presente apartado.</w:t>
            </w:r>
          </w:p>
          <w:p w14:paraId="6B9BE720"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56FE9F00" w14:textId="77777777" w:rsidR="00D153EA" w:rsidRPr="00530CFD" w:rsidRDefault="00D153EA" w:rsidP="00A21DC3">
            <w:pPr>
              <w:ind w:left="170" w:right="170"/>
              <w:jc w:val="both"/>
              <w:rPr>
                <w:rFonts w:ascii="Noto Sans" w:eastAsia="Arial" w:hAnsi="Noto Sans" w:cs="Noto Sans"/>
                <w:b/>
                <w:bCs/>
                <w:sz w:val="20"/>
                <w:szCs w:val="20"/>
                <w:lang w:eastAsia="es-MX" w:bidi="es-MX"/>
              </w:rPr>
            </w:pPr>
            <w:r w:rsidRPr="00530CFD">
              <w:rPr>
                <w:rFonts w:ascii="Noto Sans" w:eastAsia="Arial" w:hAnsi="Noto Sans" w:cs="Noto Sans"/>
                <w:b/>
                <w:bCs/>
                <w:sz w:val="20"/>
                <w:szCs w:val="20"/>
                <w:lang w:eastAsia="es-MX" w:bidi="es-MX"/>
              </w:rPr>
              <w:t>No se otorgará puntaje:</w:t>
            </w:r>
          </w:p>
          <w:p w14:paraId="01269DE4" w14:textId="77777777" w:rsidR="00D153EA" w:rsidRPr="00530CFD" w:rsidRDefault="00D153EA" w:rsidP="00A21DC3">
            <w:pPr>
              <w:numPr>
                <w:ilvl w:val="0"/>
                <w:numId w:val="11"/>
              </w:numPr>
              <w:ind w:left="423"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el licitante no entregue la documentación señalada en este apartado.</w:t>
            </w:r>
          </w:p>
          <w:p w14:paraId="4183F3F8" w14:textId="77777777" w:rsidR="00D153EA" w:rsidRPr="00530CFD" w:rsidRDefault="00D153EA" w:rsidP="00A21DC3">
            <w:pPr>
              <w:numPr>
                <w:ilvl w:val="0"/>
                <w:numId w:val="11"/>
              </w:numPr>
              <w:ind w:left="423"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sea entregada de forma parcial o sea ilegible.</w:t>
            </w:r>
          </w:p>
          <w:p w14:paraId="7E333726" w14:textId="77777777" w:rsidR="00D153EA" w:rsidRPr="00530CFD" w:rsidRDefault="00D153EA" w:rsidP="00A21DC3">
            <w:pPr>
              <w:numPr>
                <w:ilvl w:val="0"/>
                <w:numId w:val="11"/>
              </w:numPr>
              <w:ind w:left="423" w:right="170" w:hanging="284"/>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no cumpla con lo solicitado en el presente apartado</w:t>
            </w:r>
          </w:p>
          <w:p w14:paraId="0DD7B21B" w14:textId="77777777" w:rsidR="00D153EA" w:rsidRPr="00530CFD" w:rsidRDefault="00D153EA" w:rsidP="00A21DC3">
            <w:pPr>
              <w:ind w:right="170"/>
              <w:jc w:val="both"/>
              <w:rPr>
                <w:rFonts w:ascii="Noto Sans" w:eastAsia="Arial" w:hAnsi="Noto Sans" w:cs="Noto Sans"/>
                <w:sz w:val="20"/>
                <w:szCs w:val="20"/>
                <w:lang w:val="es-MX" w:eastAsia="es-MX" w:bidi="es-MX"/>
              </w:rPr>
            </w:pPr>
          </w:p>
        </w:tc>
      </w:tr>
      <w:tr w:rsidR="00D153EA" w:rsidRPr="00530CFD" w14:paraId="6C3B34DC" w14:textId="77777777" w:rsidTr="00A21DC3">
        <w:trPr>
          <w:trHeight w:val="20"/>
        </w:trPr>
        <w:tc>
          <w:tcPr>
            <w:tcW w:w="5838" w:type="dxa"/>
            <w:gridSpan w:val="2"/>
            <w:shd w:val="clear" w:color="auto" w:fill="C5D9F0"/>
          </w:tcPr>
          <w:p w14:paraId="581ADDE1"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Subrubro IC</w:t>
            </w:r>
          </w:p>
        </w:tc>
        <w:tc>
          <w:tcPr>
            <w:tcW w:w="3032" w:type="dxa"/>
            <w:gridSpan w:val="4"/>
            <w:vMerge w:val="restart"/>
            <w:shd w:val="clear" w:color="auto" w:fill="C5D9F0"/>
          </w:tcPr>
          <w:p w14:paraId="19BEE452"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512" w:type="dxa"/>
            <w:gridSpan w:val="3"/>
            <w:vMerge w:val="restart"/>
            <w:shd w:val="clear" w:color="auto" w:fill="C5D9F0"/>
          </w:tcPr>
          <w:p w14:paraId="4B49E0A0" w14:textId="77777777" w:rsidR="00D153EA" w:rsidRPr="00530CFD" w:rsidRDefault="00D153EA" w:rsidP="00A21DC3">
            <w:pPr>
              <w:ind w:left="147" w:right="138"/>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0.50</w:t>
            </w:r>
          </w:p>
        </w:tc>
      </w:tr>
      <w:tr w:rsidR="00D153EA" w:rsidRPr="00530CFD" w14:paraId="407C34C7" w14:textId="77777777" w:rsidTr="00A21DC3">
        <w:trPr>
          <w:trHeight w:val="20"/>
        </w:trPr>
        <w:tc>
          <w:tcPr>
            <w:tcW w:w="5838" w:type="dxa"/>
            <w:gridSpan w:val="2"/>
            <w:shd w:val="clear" w:color="auto" w:fill="C5D9F0"/>
          </w:tcPr>
          <w:p w14:paraId="3667DADA"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I.C.</w:t>
            </w:r>
            <w:r w:rsidRPr="00530CFD">
              <w:rPr>
                <w:rFonts w:ascii="Noto Sans" w:eastAsia="Arial" w:hAnsi="Noto Sans" w:cs="Noto Sans"/>
                <w:sz w:val="20"/>
                <w:szCs w:val="20"/>
                <w:lang w:val="es-MX" w:eastAsia="es-MX" w:bidi="es-MX"/>
              </w:rPr>
              <w:t xml:space="preserve">- </w:t>
            </w:r>
            <w:r w:rsidRPr="00530CFD">
              <w:rPr>
                <w:rFonts w:ascii="Noto Sans" w:eastAsia="Arial" w:hAnsi="Noto Sans" w:cs="Noto Sans"/>
                <w:b/>
                <w:sz w:val="20"/>
                <w:szCs w:val="20"/>
                <w:lang w:val="es-MX" w:eastAsia="es-MX" w:bidi="es-MX"/>
              </w:rPr>
              <w:t>PARTICIPACIÓN DE PERSONAL DISCAPACITADO</w:t>
            </w:r>
          </w:p>
        </w:tc>
        <w:tc>
          <w:tcPr>
            <w:tcW w:w="3032" w:type="dxa"/>
            <w:gridSpan w:val="4"/>
            <w:vMerge/>
            <w:tcBorders>
              <w:top w:val="nil"/>
            </w:tcBorders>
            <w:shd w:val="clear" w:color="auto" w:fill="C5D9F0"/>
          </w:tcPr>
          <w:p w14:paraId="4943AB7F" w14:textId="77777777" w:rsidR="00D153EA" w:rsidRPr="00530CFD" w:rsidRDefault="00D153EA" w:rsidP="00A21DC3">
            <w:pPr>
              <w:rPr>
                <w:rFonts w:ascii="Noto Sans" w:eastAsia="Arial" w:hAnsi="Noto Sans" w:cs="Noto Sans"/>
                <w:sz w:val="20"/>
                <w:szCs w:val="20"/>
                <w:lang w:val="es-MX" w:eastAsia="es-MX" w:bidi="es-MX"/>
              </w:rPr>
            </w:pPr>
          </w:p>
        </w:tc>
        <w:tc>
          <w:tcPr>
            <w:tcW w:w="1512" w:type="dxa"/>
            <w:gridSpan w:val="3"/>
            <w:vMerge/>
            <w:tcBorders>
              <w:top w:val="nil"/>
            </w:tcBorders>
            <w:shd w:val="clear" w:color="auto" w:fill="C5D9F0"/>
          </w:tcPr>
          <w:p w14:paraId="4416F9DC"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115B8049" w14:textId="77777777" w:rsidTr="00A21DC3">
        <w:trPr>
          <w:trHeight w:val="20"/>
        </w:trPr>
        <w:tc>
          <w:tcPr>
            <w:tcW w:w="2547" w:type="dxa"/>
            <w:tcBorders>
              <w:bottom w:val="single" w:sz="4" w:space="0" w:color="auto"/>
            </w:tcBorders>
          </w:tcPr>
          <w:p w14:paraId="7801978C" w14:textId="77777777" w:rsidR="00D153EA" w:rsidRPr="00530CFD" w:rsidRDefault="00D153EA" w:rsidP="00A21DC3">
            <w:pPr>
              <w:ind w:left="107"/>
              <w:rPr>
                <w:rFonts w:ascii="Noto Sans" w:eastAsia="Arial" w:hAnsi="Noto Sans" w:cs="Noto Sans"/>
                <w:b/>
                <w:sz w:val="20"/>
                <w:szCs w:val="20"/>
                <w:lang w:val="es-MX" w:eastAsia="es-MX" w:bidi="es-MX"/>
              </w:rPr>
            </w:pPr>
            <w:bookmarkStart w:id="1" w:name="_Hlk150508633"/>
            <w:r w:rsidRPr="00530CFD">
              <w:rPr>
                <w:rFonts w:ascii="Noto Sans" w:eastAsia="Arial" w:hAnsi="Noto Sans" w:cs="Noto Sans"/>
                <w:b/>
                <w:sz w:val="20"/>
                <w:szCs w:val="20"/>
                <w:lang w:val="es-MX" w:eastAsia="es-MX" w:bidi="es-MX"/>
              </w:rPr>
              <w:t>Elementos para evaluar</w:t>
            </w:r>
          </w:p>
        </w:tc>
        <w:tc>
          <w:tcPr>
            <w:tcW w:w="4121" w:type="dxa"/>
            <w:gridSpan w:val="3"/>
            <w:tcBorders>
              <w:bottom w:val="single" w:sz="4" w:space="0" w:color="auto"/>
            </w:tcBorders>
          </w:tcPr>
          <w:p w14:paraId="701FCD38" w14:textId="77777777" w:rsidR="00D153EA" w:rsidRPr="00530CFD" w:rsidRDefault="00D153EA" w:rsidP="00A21DC3">
            <w:pPr>
              <w:tabs>
                <w:tab w:val="left" w:pos="2561"/>
              </w:tabs>
              <w:ind w:right="1779"/>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    </w:t>
            </w:r>
          </w:p>
        </w:tc>
        <w:tc>
          <w:tcPr>
            <w:tcW w:w="3714" w:type="dxa"/>
            <w:gridSpan w:val="5"/>
            <w:tcBorders>
              <w:bottom w:val="single" w:sz="4" w:space="0" w:color="auto"/>
            </w:tcBorders>
          </w:tcPr>
          <w:p w14:paraId="0F10C4D3"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bookmarkEnd w:id="1"/>
      <w:tr w:rsidR="00D153EA" w:rsidRPr="00530CFD" w14:paraId="04BBC256" w14:textId="77777777" w:rsidTr="00A21DC3">
        <w:trPr>
          <w:trHeight w:val="20"/>
        </w:trPr>
        <w:tc>
          <w:tcPr>
            <w:tcW w:w="2547" w:type="dxa"/>
            <w:tcBorders>
              <w:right w:val="single" w:sz="4" w:space="0" w:color="auto"/>
            </w:tcBorders>
          </w:tcPr>
          <w:p w14:paraId="7E553BBE"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I.C.1.- </w:t>
            </w:r>
          </w:p>
          <w:p w14:paraId="26E1F650"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Participación de discapacitados o empresas que cuenten con trabajadores con discapacidad</w:t>
            </w:r>
          </w:p>
        </w:tc>
        <w:tc>
          <w:tcPr>
            <w:tcW w:w="4121" w:type="dxa"/>
            <w:gridSpan w:val="3"/>
            <w:tcBorders>
              <w:top w:val="single" w:sz="4" w:space="0" w:color="auto"/>
              <w:left w:val="single" w:sz="4" w:space="0" w:color="auto"/>
              <w:bottom w:val="single" w:sz="4" w:space="0" w:color="auto"/>
              <w:right w:val="single" w:sz="4" w:space="0" w:color="auto"/>
            </w:tcBorders>
          </w:tcPr>
          <w:p w14:paraId="45B33281" w14:textId="48D49A1A"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le otorgarán puntos al licitante que acredite contar con personal con discapacidad en una proporción de 5% (cinco por ciento) del total de su plantilla de empleados, con antigüedad no menor a </w:t>
            </w:r>
            <w:r w:rsidR="00530CFD">
              <w:rPr>
                <w:rFonts w:ascii="Noto Sans" w:eastAsia="Arial" w:hAnsi="Noto Sans" w:cs="Noto Sans"/>
                <w:sz w:val="20"/>
                <w:szCs w:val="20"/>
                <w:lang w:val="es-MX" w:eastAsia="es-MX" w:bidi="es-MX"/>
              </w:rPr>
              <w:t>1</w:t>
            </w:r>
            <w:r w:rsidRPr="00530CFD">
              <w:rPr>
                <w:rFonts w:ascii="Noto Sans" w:eastAsia="Arial" w:hAnsi="Noto Sans" w:cs="Noto Sans"/>
                <w:sz w:val="20"/>
                <w:szCs w:val="20"/>
                <w:lang w:val="es-MX" w:eastAsia="es-MX" w:bidi="es-MX"/>
              </w:rPr>
              <w:t xml:space="preserve"> (</w:t>
            </w:r>
            <w:r w:rsidR="00530CFD">
              <w:rPr>
                <w:rFonts w:ascii="Noto Sans" w:eastAsia="Arial" w:hAnsi="Noto Sans" w:cs="Noto Sans"/>
                <w:sz w:val="20"/>
                <w:szCs w:val="20"/>
                <w:lang w:val="es-MX" w:eastAsia="es-MX" w:bidi="es-MX"/>
              </w:rPr>
              <w:t>un</w:t>
            </w:r>
            <w:r w:rsidRPr="00530CFD">
              <w:rPr>
                <w:rFonts w:ascii="Noto Sans" w:eastAsia="Arial" w:hAnsi="Noto Sans" w:cs="Noto Sans"/>
                <w:sz w:val="20"/>
                <w:szCs w:val="20"/>
                <w:lang w:val="es-MX" w:eastAsia="es-MX" w:bidi="es-MX"/>
              </w:rPr>
              <w:t xml:space="preserve">) </w:t>
            </w:r>
            <w:r w:rsidR="00530CFD">
              <w:rPr>
                <w:rFonts w:ascii="Noto Sans" w:eastAsia="Arial" w:hAnsi="Noto Sans" w:cs="Noto Sans"/>
                <w:sz w:val="20"/>
                <w:szCs w:val="20"/>
                <w:lang w:val="es-MX" w:eastAsia="es-MX" w:bidi="es-MX"/>
              </w:rPr>
              <w:t>año</w:t>
            </w:r>
            <w:r w:rsidRPr="00530CFD">
              <w:rPr>
                <w:rFonts w:ascii="Noto Sans" w:eastAsia="Arial" w:hAnsi="Noto Sans" w:cs="Noto Sans"/>
                <w:sz w:val="20"/>
                <w:szCs w:val="20"/>
                <w:lang w:val="es-MX" w:eastAsia="es-MX" w:bidi="es-MX"/>
              </w:rPr>
              <w:t>.</w:t>
            </w:r>
          </w:p>
          <w:p w14:paraId="06A557BB"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102364BF"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El licitante deberá comprobar lo anterior, mediante el aviso de alta al régimen obligatorio del IMSS, </w:t>
            </w:r>
            <w:r w:rsidRPr="00530CFD">
              <w:rPr>
                <w:rFonts w:ascii="Noto Sans" w:eastAsia="Arial" w:hAnsi="Noto Sans" w:cs="Noto Sans"/>
                <w:sz w:val="20"/>
                <w:szCs w:val="20"/>
                <w:lang w:val="es-MX" w:eastAsia="es-MX" w:bidi="es-MX"/>
              </w:rPr>
              <w:lastRenderedPageBreak/>
              <w:t>constancias o certificados de reconocimiento de discapacidad, expedidos por alguna Institución del sector salud federal y cédula de determinación y comprobación de pago al IMSS.</w:t>
            </w:r>
          </w:p>
          <w:p w14:paraId="38DCB5A0"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0630847C" w14:textId="7D8F990B"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Borders>
              <w:left w:val="single" w:sz="4" w:space="0" w:color="auto"/>
            </w:tcBorders>
          </w:tcPr>
          <w:p w14:paraId="0E5735DB"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 xml:space="preserve">Se otorgará el puntaje de acuerdo con lo siguiente: </w:t>
            </w:r>
          </w:p>
          <w:p w14:paraId="42B9DDDD" w14:textId="77377777" w:rsidR="00D153EA" w:rsidRPr="00530CFD" w:rsidRDefault="00D153EA" w:rsidP="00530CFD">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w:t>
            </w:r>
            <w:r w:rsidRPr="00530CFD">
              <w:rPr>
                <w:rFonts w:ascii="Noto Sans" w:eastAsia="Arial" w:hAnsi="Noto Sans" w:cs="Noto Sans"/>
                <w:sz w:val="20"/>
                <w:szCs w:val="20"/>
                <w:lang w:val="es-MX" w:eastAsia="es-MX" w:bidi="es-MX"/>
              </w:rPr>
              <w:t xml:space="preserve">al licitante que acredite contar con personal con discapacidad en una proporción de 5% (cinco por ciento) del total de su planta de empleados, con </w:t>
            </w:r>
            <w:proofErr w:type="gramStart"/>
            <w:r w:rsidRPr="00530CFD">
              <w:rPr>
                <w:rFonts w:ascii="Noto Sans" w:eastAsia="Arial" w:hAnsi="Noto Sans" w:cs="Noto Sans"/>
                <w:sz w:val="20"/>
                <w:szCs w:val="20"/>
                <w:lang w:val="es-MX" w:eastAsia="es-MX" w:bidi="es-MX"/>
              </w:rPr>
              <w:t xml:space="preserve">antigüedad </w:t>
            </w:r>
            <w:r w:rsidR="00530CFD" w:rsidRPr="00530CFD">
              <w:rPr>
                <w:rFonts w:ascii="Noto Sans" w:eastAsia="Arial" w:hAnsi="Noto Sans" w:cs="Noto Sans"/>
                <w:sz w:val="20"/>
                <w:szCs w:val="20"/>
                <w:lang w:val="es-MX" w:eastAsia="es-MX" w:bidi="es-MX"/>
              </w:rPr>
              <w:t xml:space="preserve"> no</w:t>
            </w:r>
            <w:proofErr w:type="gramEnd"/>
            <w:r w:rsidR="00530CFD" w:rsidRPr="00530CFD">
              <w:rPr>
                <w:rFonts w:ascii="Noto Sans" w:eastAsia="Arial" w:hAnsi="Noto Sans" w:cs="Noto Sans"/>
                <w:sz w:val="20"/>
                <w:szCs w:val="20"/>
                <w:lang w:val="es-MX" w:eastAsia="es-MX" w:bidi="es-MX"/>
              </w:rPr>
              <w:t xml:space="preserve"> menor a </w:t>
            </w:r>
            <w:r w:rsidR="00530CFD">
              <w:rPr>
                <w:rFonts w:ascii="Noto Sans" w:eastAsia="Arial" w:hAnsi="Noto Sans" w:cs="Noto Sans"/>
                <w:sz w:val="20"/>
                <w:szCs w:val="20"/>
                <w:lang w:val="es-MX" w:eastAsia="es-MX" w:bidi="es-MX"/>
              </w:rPr>
              <w:t>1</w:t>
            </w:r>
            <w:r w:rsidR="00530CFD" w:rsidRPr="00530CFD">
              <w:rPr>
                <w:rFonts w:ascii="Noto Sans" w:eastAsia="Arial" w:hAnsi="Noto Sans" w:cs="Noto Sans"/>
                <w:sz w:val="20"/>
                <w:szCs w:val="20"/>
                <w:lang w:val="es-MX" w:eastAsia="es-MX" w:bidi="es-MX"/>
              </w:rPr>
              <w:t xml:space="preserve"> (</w:t>
            </w:r>
            <w:r w:rsidR="00530CFD">
              <w:rPr>
                <w:rFonts w:ascii="Noto Sans" w:eastAsia="Arial" w:hAnsi="Noto Sans" w:cs="Noto Sans"/>
                <w:sz w:val="20"/>
                <w:szCs w:val="20"/>
                <w:lang w:val="es-MX" w:eastAsia="es-MX" w:bidi="es-MX"/>
              </w:rPr>
              <w:t>un</w:t>
            </w:r>
            <w:r w:rsidR="00530CFD" w:rsidRPr="00530CFD">
              <w:rPr>
                <w:rFonts w:ascii="Noto Sans" w:eastAsia="Arial" w:hAnsi="Noto Sans" w:cs="Noto Sans"/>
                <w:sz w:val="20"/>
                <w:szCs w:val="20"/>
                <w:lang w:val="es-MX" w:eastAsia="es-MX" w:bidi="es-MX"/>
              </w:rPr>
              <w:t xml:space="preserve">) </w:t>
            </w:r>
            <w:r w:rsidR="00530CFD">
              <w:rPr>
                <w:rFonts w:ascii="Noto Sans" w:eastAsia="Arial" w:hAnsi="Noto Sans" w:cs="Noto Sans"/>
                <w:sz w:val="20"/>
                <w:szCs w:val="20"/>
                <w:lang w:val="es-MX" w:eastAsia="es-MX" w:bidi="es-MX"/>
              </w:rPr>
              <w:t xml:space="preserve">año </w:t>
            </w:r>
            <w:r w:rsidRPr="00530CFD">
              <w:rPr>
                <w:rFonts w:ascii="Noto Sans" w:eastAsia="Arial" w:hAnsi="Noto Sans" w:cs="Noto Sans"/>
                <w:sz w:val="20"/>
                <w:szCs w:val="20"/>
                <w:lang w:val="es-MX" w:eastAsia="es-MX" w:bidi="es-MX"/>
              </w:rPr>
              <w:t xml:space="preserve">mediante el aviso de alta al régimen obligatorio del IMSS, constancias o </w:t>
            </w:r>
            <w:r w:rsidRPr="00530CFD">
              <w:rPr>
                <w:rFonts w:ascii="Noto Sans" w:eastAsia="Arial" w:hAnsi="Noto Sans" w:cs="Noto Sans"/>
                <w:sz w:val="20"/>
                <w:szCs w:val="20"/>
                <w:lang w:val="es-MX" w:eastAsia="es-MX" w:bidi="es-MX"/>
              </w:rPr>
              <w:lastRenderedPageBreak/>
              <w:t>certificados de reconocimiento de discapacidad, que expida alguna institución de salud federal y cédula de determinación y comprobación de pago al IMSS.</w:t>
            </w:r>
          </w:p>
          <w:p w14:paraId="6F812FD0"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4A14382C"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No se otorgará puntaje cuando el licitante no presente la documentación respecto de lo indicado o presente en forma distinta a lo señalado.</w:t>
            </w:r>
          </w:p>
        </w:tc>
      </w:tr>
      <w:tr w:rsidR="00D153EA" w:rsidRPr="00530CFD" w14:paraId="60E3D80F" w14:textId="77777777" w:rsidTr="00A21DC3">
        <w:trPr>
          <w:trHeight w:val="20"/>
        </w:trPr>
        <w:tc>
          <w:tcPr>
            <w:tcW w:w="5838" w:type="dxa"/>
            <w:gridSpan w:val="2"/>
            <w:tcBorders>
              <w:top w:val="single" w:sz="4" w:space="0" w:color="auto"/>
            </w:tcBorders>
            <w:shd w:val="clear" w:color="auto" w:fill="C5D9F0"/>
          </w:tcPr>
          <w:p w14:paraId="321B0242"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Subrubro ID</w:t>
            </w:r>
          </w:p>
        </w:tc>
        <w:tc>
          <w:tcPr>
            <w:tcW w:w="3032" w:type="dxa"/>
            <w:gridSpan w:val="4"/>
            <w:vMerge w:val="restart"/>
            <w:tcBorders>
              <w:top w:val="single" w:sz="4" w:space="0" w:color="auto"/>
            </w:tcBorders>
            <w:shd w:val="clear" w:color="auto" w:fill="C5D9F0"/>
          </w:tcPr>
          <w:p w14:paraId="51326D7A"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512" w:type="dxa"/>
            <w:gridSpan w:val="3"/>
            <w:vMerge w:val="restart"/>
            <w:tcBorders>
              <w:top w:val="single" w:sz="4" w:space="0" w:color="auto"/>
            </w:tcBorders>
            <w:shd w:val="clear" w:color="auto" w:fill="C5D9F0"/>
          </w:tcPr>
          <w:p w14:paraId="169EB073" w14:textId="77777777" w:rsidR="00D153EA" w:rsidRPr="00530CFD" w:rsidRDefault="00D153EA" w:rsidP="00A21DC3">
            <w:pPr>
              <w:ind w:left="147" w:right="138"/>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0.50</w:t>
            </w:r>
          </w:p>
        </w:tc>
      </w:tr>
      <w:tr w:rsidR="00D153EA" w:rsidRPr="00530CFD" w14:paraId="0D7FF658" w14:textId="77777777" w:rsidTr="00A21DC3">
        <w:trPr>
          <w:trHeight w:val="20"/>
        </w:trPr>
        <w:tc>
          <w:tcPr>
            <w:tcW w:w="5838" w:type="dxa"/>
            <w:gridSpan w:val="2"/>
            <w:shd w:val="clear" w:color="auto" w:fill="C5D9F0"/>
          </w:tcPr>
          <w:p w14:paraId="1FE49EB4"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I.D.- PARTICIPACIÓN DE MIPYMES</w:t>
            </w:r>
          </w:p>
        </w:tc>
        <w:tc>
          <w:tcPr>
            <w:tcW w:w="3032" w:type="dxa"/>
            <w:gridSpan w:val="4"/>
            <w:vMerge/>
            <w:tcBorders>
              <w:top w:val="nil"/>
            </w:tcBorders>
            <w:shd w:val="clear" w:color="auto" w:fill="C5D9F0"/>
          </w:tcPr>
          <w:p w14:paraId="20A91E68" w14:textId="77777777" w:rsidR="00D153EA" w:rsidRPr="00530CFD" w:rsidRDefault="00D153EA" w:rsidP="00A21DC3">
            <w:pPr>
              <w:rPr>
                <w:rFonts w:ascii="Noto Sans" w:eastAsia="Arial" w:hAnsi="Noto Sans" w:cs="Noto Sans"/>
                <w:sz w:val="20"/>
                <w:szCs w:val="20"/>
                <w:lang w:val="es-MX" w:eastAsia="es-MX" w:bidi="es-MX"/>
              </w:rPr>
            </w:pPr>
          </w:p>
        </w:tc>
        <w:tc>
          <w:tcPr>
            <w:tcW w:w="1512" w:type="dxa"/>
            <w:gridSpan w:val="3"/>
            <w:vMerge/>
            <w:tcBorders>
              <w:top w:val="nil"/>
            </w:tcBorders>
            <w:shd w:val="clear" w:color="auto" w:fill="C5D9F0"/>
          </w:tcPr>
          <w:p w14:paraId="13004C68"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7B7BE32C" w14:textId="77777777" w:rsidTr="00A21DC3">
        <w:trPr>
          <w:trHeight w:val="20"/>
        </w:trPr>
        <w:tc>
          <w:tcPr>
            <w:tcW w:w="2547" w:type="dxa"/>
            <w:tcBorders>
              <w:bottom w:val="single" w:sz="4" w:space="0" w:color="auto"/>
            </w:tcBorders>
          </w:tcPr>
          <w:p w14:paraId="011A492B" w14:textId="77777777" w:rsidR="00D153EA" w:rsidRPr="00530CFD" w:rsidRDefault="00D153EA" w:rsidP="00A21DC3">
            <w:pPr>
              <w:ind w:left="107"/>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Borders>
              <w:bottom w:val="single" w:sz="4" w:space="0" w:color="auto"/>
            </w:tcBorders>
          </w:tcPr>
          <w:p w14:paraId="687596C3" w14:textId="77777777" w:rsidR="00D153EA" w:rsidRPr="00530CFD" w:rsidRDefault="00D153EA" w:rsidP="00A21DC3">
            <w:pPr>
              <w:tabs>
                <w:tab w:val="left" w:pos="2561"/>
              </w:tabs>
              <w:ind w:right="1779"/>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714" w:type="dxa"/>
            <w:gridSpan w:val="5"/>
            <w:tcBorders>
              <w:bottom w:val="single" w:sz="4" w:space="0" w:color="auto"/>
            </w:tcBorders>
          </w:tcPr>
          <w:p w14:paraId="0225B420"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3CFCE65F" w14:textId="77777777" w:rsidTr="00A21DC3">
        <w:trPr>
          <w:trHeight w:val="20"/>
        </w:trPr>
        <w:tc>
          <w:tcPr>
            <w:tcW w:w="2547" w:type="dxa"/>
            <w:tcBorders>
              <w:right w:val="single" w:sz="4" w:space="0" w:color="auto"/>
            </w:tcBorders>
          </w:tcPr>
          <w:p w14:paraId="5AC70DFD"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I.D.1.- </w:t>
            </w:r>
          </w:p>
          <w:p w14:paraId="21708F2F"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Participación de MIPYMES que produzcan bienes con innovación tecnológica, relacionados directamente con la prestación del servicio objeto de este procedimiento</w:t>
            </w:r>
          </w:p>
        </w:tc>
        <w:tc>
          <w:tcPr>
            <w:tcW w:w="4121" w:type="dxa"/>
            <w:gridSpan w:val="3"/>
            <w:tcBorders>
              <w:top w:val="single" w:sz="4" w:space="0" w:color="auto"/>
              <w:left w:val="single" w:sz="4" w:space="0" w:color="auto"/>
              <w:bottom w:val="single" w:sz="4" w:space="0" w:color="auto"/>
              <w:right w:val="single" w:sz="4" w:space="0" w:color="auto"/>
            </w:tcBorders>
          </w:tcPr>
          <w:p w14:paraId="7631C39B"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A fin de acreditar la participación de MIPYMES, el licitante deberá presentar lo siguiente:</w:t>
            </w:r>
          </w:p>
          <w:p w14:paraId="6E2A00B9"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5C6ABD4E"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le asignará la puntuación a las MIPYMES participantes que acredite haber producido los bienes que se relacionen directamente con la prestación del servicio licitado, con innovación tecnológica registrada en el Instituto Mexicano de la Propiedad Industrial, cuyo documento comprobatorio no exceda de una vigencia mayor a cinco años. </w:t>
            </w:r>
          </w:p>
          <w:p w14:paraId="05ED3C2C"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792A077F"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Para estos efectos, este requisito se acreditará con el documento expedido por el Instituto Mexicano de la Propiedad Industrial con el cual se otorgó la patente, registro o autorización correspondiente.</w:t>
            </w:r>
          </w:p>
          <w:p w14:paraId="5C6E9716"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19A6FBE3" w14:textId="1FF720D8"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Borders>
              <w:left w:val="single" w:sz="4" w:space="0" w:color="auto"/>
            </w:tcBorders>
          </w:tcPr>
          <w:p w14:paraId="361A0596"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 el puntaje de acuerdo con lo siguiente: </w:t>
            </w:r>
          </w:p>
          <w:p w14:paraId="1F552855" w14:textId="0B5DA3D0"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constancia emitida por el Instituto Mexicano de la Propiedad Industrial y que cumpla con lo requerido en este subrubro. </w:t>
            </w:r>
          </w:p>
          <w:p w14:paraId="20F8FA61"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0AAA293E"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b/>
                <w:bCs/>
                <w:sz w:val="20"/>
                <w:szCs w:val="20"/>
                <w:lang w:val="es-MX" w:eastAsia="es-MX" w:bidi="es-MX"/>
              </w:rPr>
              <w:t>No se otorgará puntaje</w:t>
            </w:r>
            <w:r w:rsidRPr="00530CFD">
              <w:rPr>
                <w:rFonts w:ascii="Noto Sans" w:eastAsia="Arial" w:hAnsi="Noto Sans" w:cs="Noto Sans"/>
                <w:sz w:val="20"/>
                <w:szCs w:val="20"/>
                <w:lang w:val="es-MX" w:eastAsia="es-MX" w:bidi="es-MX"/>
              </w:rPr>
              <w:t xml:space="preserve"> si el licitante no presenta la documentación solicitada en este apartado.</w:t>
            </w:r>
          </w:p>
        </w:tc>
      </w:tr>
      <w:tr w:rsidR="00D153EA" w:rsidRPr="00530CFD" w14:paraId="34647D4E" w14:textId="77777777" w:rsidTr="00A21DC3">
        <w:trPr>
          <w:trHeight w:val="20"/>
        </w:trPr>
        <w:tc>
          <w:tcPr>
            <w:tcW w:w="5838" w:type="dxa"/>
            <w:gridSpan w:val="2"/>
            <w:shd w:val="clear" w:color="auto" w:fill="C5D9F0"/>
          </w:tcPr>
          <w:p w14:paraId="4D1EA2DA"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Subrubro IE</w:t>
            </w:r>
          </w:p>
        </w:tc>
        <w:tc>
          <w:tcPr>
            <w:tcW w:w="3032" w:type="dxa"/>
            <w:gridSpan w:val="4"/>
            <w:vMerge w:val="restart"/>
            <w:shd w:val="clear" w:color="auto" w:fill="C5D9F0"/>
          </w:tcPr>
          <w:p w14:paraId="2B5A64F5"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512" w:type="dxa"/>
            <w:gridSpan w:val="3"/>
            <w:vMerge w:val="restart"/>
            <w:shd w:val="clear" w:color="auto" w:fill="C5D9F0"/>
          </w:tcPr>
          <w:p w14:paraId="45DFC3B9" w14:textId="77777777" w:rsidR="00D153EA" w:rsidRPr="00530CFD" w:rsidRDefault="00D153EA" w:rsidP="00A21DC3">
            <w:pPr>
              <w:ind w:left="147" w:right="138"/>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0.50</w:t>
            </w:r>
          </w:p>
        </w:tc>
      </w:tr>
      <w:tr w:rsidR="00D153EA" w:rsidRPr="00530CFD" w14:paraId="5BF1EC53" w14:textId="77777777" w:rsidTr="00A21DC3">
        <w:trPr>
          <w:trHeight w:val="20"/>
        </w:trPr>
        <w:tc>
          <w:tcPr>
            <w:tcW w:w="5838" w:type="dxa"/>
            <w:gridSpan w:val="2"/>
            <w:shd w:val="clear" w:color="auto" w:fill="C5D9F0"/>
          </w:tcPr>
          <w:p w14:paraId="0E27DECC"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I.E.- EQUIDAD DE GÉNERO</w:t>
            </w:r>
          </w:p>
        </w:tc>
        <w:tc>
          <w:tcPr>
            <w:tcW w:w="3032" w:type="dxa"/>
            <w:gridSpan w:val="4"/>
            <w:vMerge/>
            <w:tcBorders>
              <w:top w:val="nil"/>
            </w:tcBorders>
            <w:shd w:val="clear" w:color="auto" w:fill="C5D9F0"/>
          </w:tcPr>
          <w:p w14:paraId="2A9AFA33" w14:textId="77777777" w:rsidR="00D153EA" w:rsidRPr="00530CFD" w:rsidRDefault="00D153EA" w:rsidP="00A21DC3">
            <w:pPr>
              <w:rPr>
                <w:rFonts w:ascii="Noto Sans" w:eastAsia="Arial" w:hAnsi="Noto Sans" w:cs="Noto Sans"/>
                <w:sz w:val="20"/>
                <w:szCs w:val="20"/>
                <w:lang w:val="es-MX" w:eastAsia="es-MX" w:bidi="es-MX"/>
              </w:rPr>
            </w:pPr>
          </w:p>
        </w:tc>
        <w:tc>
          <w:tcPr>
            <w:tcW w:w="1512" w:type="dxa"/>
            <w:gridSpan w:val="3"/>
            <w:vMerge/>
            <w:tcBorders>
              <w:top w:val="nil"/>
            </w:tcBorders>
            <w:shd w:val="clear" w:color="auto" w:fill="C5D9F0"/>
          </w:tcPr>
          <w:p w14:paraId="167D31F3"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621A4803" w14:textId="77777777" w:rsidTr="00A21DC3">
        <w:trPr>
          <w:trHeight w:val="20"/>
        </w:trPr>
        <w:tc>
          <w:tcPr>
            <w:tcW w:w="2547" w:type="dxa"/>
          </w:tcPr>
          <w:p w14:paraId="6B041D11"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Pr>
          <w:p w14:paraId="17DC0B1E" w14:textId="77777777" w:rsidR="00D153EA" w:rsidRPr="00530CFD" w:rsidRDefault="00D153EA" w:rsidP="00A21DC3">
            <w:pPr>
              <w:tabs>
                <w:tab w:val="left" w:pos="2561"/>
              </w:tabs>
              <w:ind w:right="1779"/>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714" w:type="dxa"/>
            <w:gridSpan w:val="5"/>
          </w:tcPr>
          <w:p w14:paraId="6FA32DA0"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7D1EB45C" w14:textId="77777777" w:rsidTr="00A21DC3">
        <w:trPr>
          <w:trHeight w:val="20"/>
        </w:trPr>
        <w:tc>
          <w:tcPr>
            <w:tcW w:w="2547" w:type="dxa"/>
            <w:tcBorders>
              <w:bottom w:val="single" w:sz="4" w:space="0" w:color="auto"/>
            </w:tcBorders>
          </w:tcPr>
          <w:p w14:paraId="254982B8"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I.E.1.- </w:t>
            </w:r>
          </w:p>
          <w:p w14:paraId="10288857"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 xml:space="preserve">Prácticas de igualdad </w:t>
            </w:r>
            <w:r w:rsidRPr="00530CFD">
              <w:rPr>
                <w:rFonts w:ascii="Noto Sans" w:eastAsia="Arial" w:hAnsi="Noto Sans" w:cs="Noto Sans"/>
                <w:bCs/>
                <w:sz w:val="20"/>
                <w:szCs w:val="20"/>
                <w:lang w:val="es-MX" w:eastAsia="es-MX" w:bidi="es-MX"/>
              </w:rPr>
              <w:lastRenderedPageBreak/>
              <w:t>de género.</w:t>
            </w:r>
          </w:p>
        </w:tc>
        <w:tc>
          <w:tcPr>
            <w:tcW w:w="4121" w:type="dxa"/>
            <w:gridSpan w:val="3"/>
            <w:tcBorders>
              <w:bottom w:val="single" w:sz="4" w:space="0" w:color="auto"/>
            </w:tcBorders>
          </w:tcPr>
          <w:p w14:paraId="7E032D9F"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lastRenderedPageBreak/>
              <w:t xml:space="preserve">Se otorgará puntaje al licitante que acredite haber aplicado políticas y </w:t>
            </w:r>
            <w:r w:rsidRPr="00530CFD">
              <w:rPr>
                <w:rFonts w:ascii="Noto Sans" w:eastAsia="Arial" w:hAnsi="Noto Sans" w:cs="Noto Sans"/>
                <w:sz w:val="20"/>
                <w:szCs w:val="20"/>
                <w:lang w:val="es-MX" w:eastAsia="es-MX" w:bidi="es-MX"/>
              </w:rPr>
              <w:lastRenderedPageBreak/>
              <w:t>prácticas de igualdad de género, conforme a la certificación correspondiente emitida por las autoridades y organismos facultados para tal efecto, en los términos de lo previsto en el artículo 34 fracción XI de la Ley General para la igualdad entre Mujeres y Hombres contenido en el Decreto por el que se reforman los artículos 14 de la Ley de Adquisiciones, Arrendamientos y Servicios del Sector Público, y 34 de la Ley General para la Igualdad entre Mujeres y Hombres.</w:t>
            </w:r>
          </w:p>
          <w:p w14:paraId="5AFA198E"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47B352E6" w14:textId="2D07E5EA"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Borders>
              <w:bottom w:val="single" w:sz="4" w:space="0" w:color="auto"/>
            </w:tcBorders>
          </w:tcPr>
          <w:p w14:paraId="45801420"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 xml:space="preserve">Se otorgará el puntaje de acuerdo con lo siguiente: </w:t>
            </w:r>
          </w:p>
          <w:p w14:paraId="5D90EFE8" w14:textId="35A59D7A"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lastRenderedPageBreak/>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presente la documentación que acredite haber aplicado políticas y prácticas de igualdad de género emitido por autoridades y organismos facultados para tal efecto, en los términos de lo previsto en el artículo 34 fracción XI de la Ley General para la igualdad entre Mujeres y Hombres.</w:t>
            </w:r>
          </w:p>
          <w:p w14:paraId="1C5080C8"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576948E7"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No se otorgarán puntos a quien omita presentar la documentación correspondiente.</w:t>
            </w:r>
          </w:p>
        </w:tc>
      </w:tr>
      <w:tr w:rsidR="00D153EA" w:rsidRPr="00530CFD" w14:paraId="2EE98E72" w14:textId="77777777" w:rsidTr="00A21DC3">
        <w:trPr>
          <w:trHeight w:val="20"/>
        </w:trPr>
        <w:tc>
          <w:tcPr>
            <w:tcW w:w="5838" w:type="dxa"/>
            <w:gridSpan w:val="2"/>
            <w:shd w:val="clear" w:color="auto" w:fill="C5D9F0"/>
          </w:tcPr>
          <w:p w14:paraId="1DFA2396"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RUBRO</w:t>
            </w:r>
          </w:p>
        </w:tc>
        <w:tc>
          <w:tcPr>
            <w:tcW w:w="3060" w:type="dxa"/>
            <w:gridSpan w:val="5"/>
            <w:vMerge w:val="restart"/>
            <w:vAlign w:val="center"/>
          </w:tcPr>
          <w:p w14:paraId="2033F634" w14:textId="77777777" w:rsidR="00D153EA" w:rsidRPr="00530CFD" w:rsidRDefault="00D153EA" w:rsidP="00A21DC3">
            <w:pPr>
              <w:jc w:val="center"/>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DEL RUBRO</w:t>
            </w:r>
          </w:p>
        </w:tc>
        <w:tc>
          <w:tcPr>
            <w:tcW w:w="1484" w:type="dxa"/>
            <w:gridSpan w:val="2"/>
            <w:vMerge w:val="restart"/>
            <w:vAlign w:val="center"/>
          </w:tcPr>
          <w:p w14:paraId="0478F206" w14:textId="77777777" w:rsidR="00D153EA" w:rsidRPr="00530CFD" w:rsidRDefault="00D153EA" w:rsidP="00A21DC3">
            <w:pPr>
              <w:ind w:right="138"/>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18 puntos</w:t>
            </w:r>
          </w:p>
        </w:tc>
      </w:tr>
      <w:tr w:rsidR="00D153EA" w:rsidRPr="00530CFD" w14:paraId="25D08102" w14:textId="77777777" w:rsidTr="00A21DC3">
        <w:trPr>
          <w:trHeight w:val="20"/>
        </w:trPr>
        <w:tc>
          <w:tcPr>
            <w:tcW w:w="5838" w:type="dxa"/>
            <w:gridSpan w:val="2"/>
          </w:tcPr>
          <w:p w14:paraId="510A8314" w14:textId="77777777" w:rsidR="00D153EA" w:rsidRPr="00530CFD" w:rsidRDefault="00D153EA" w:rsidP="00A21DC3">
            <w:pPr>
              <w:ind w:left="108"/>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II.- EXPERIENCIA Y ESPECIALIDAD DEL LICITANTE</w:t>
            </w:r>
          </w:p>
          <w:p w14:paraId="1B53840A" w14:textId="77777777" w:rsidR="00D153EA" w:rsidRPr="00530CFD" w:rsidRDefault="00D153EA" w:rsidP="00A21DC3">
            <w:pPr>
              <w:ind w:left="108" w:right="103"/>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En la experiencia se tomará en cuenta el tiempo en el que el licitante ha prestado a cualquier persona servicios de la misma naturaleza de las que son objeto del presente procedimiento de contratación.</w:t>
            </w:r>
          </w:p>
          <w:p w14:paraId="6DFD2B14" w14:textId="77777777" w:rsidR="00D153EA" w:rsidRPr="00530CFD" w:rsidRDefault="00D153EA" w:rsidP="00A21DC3">
            <w:pPr>
              <w:ind w:left="108" w:right="103"/>
              <w:jc w:val="both"/>
              <w:rPr>
                <w:rFonts w:ascii="Noto Sans" w:eastAsia="Arial" w:hAnsi="Noto Sans" w:cs="Noto Sans"/>
                <w:sz w:val="20"/>
                <w:szCs w:val="20"/>
                <w:lang w:val="es-MX" w:eastAsia="es-MX" w:bidi="es-MX"/>
              </w:rPr>
            </w:pPr>
          </w:p>
          <w:p w14:paraId="246A87FE" w14:textId="77777777" w:rsidR="00D153EA" w:rsidRPr="00530CFD" w:rsidRDefault="00D153EA" w:rsidP="00A21DC3">
            <w:pPr>
              <w:ind w:left="108" w:right="101"/>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En la especialidad deberá valorarse si los servicios que ha venido prestando el licitante corresponden a las características específicas y a condiciones similares a las requeridas por la convocante.</w:t>
            </w:r>
          </w:p>
        </w:tc>
        <w:tc>
          <w:tcPr>
            <w:tcW w:w="3060" w:type="dxa"/>
            <w:gridSpan w:val="5"/>
            <w:vMerge/>
            <w:tcBorders>
              <w:top w:val="nil"/>
            </w:tcBorders>
          </w:tcPr>
          <w:p w14:paraId="25EFDA24" w14:textId="77777777" w:rsidR="00D153EA" w:rsidRPr="00530CFD" w:rsidRDefault="00D153EA" w:rsidP="00A21DC3">
            <w:pPr>
              <w:rPr>
                <w:rFonts w:ascii="Noto Sans" w:eastAsia="Arial" w:hAnsi="Noto Sans" w:cs="Noto Sans"/>
                <w:sz w:val="20"/>
                <w:szCs w:val="20"/>
                <w:lang w:val="es-MX" w:eastAsia="es-MX" w:bidi="es-MX"/>
              </w:rPr>
            </w:pPr>
          </w:p>
        </w:tc>
        <w:tc>
          <w:tcPr>
            <w:tcW w:w="1484" w:type="dxa"/>
            <w:gridSpan w:val="2"/>
            <w:vMerge/>
            <w:tcBorders>
              <w:top w:val="nil"/>
            </w:tcBorders>
          </w:tcPr>
          <w:p w14:paraId="7D9059C3"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3998A0AD" w14:textId="77777777" w:rsidTr="00A21DC3">
        <w:trPr>
          <w:trHeight w:val="20"/>
        </w:trPr>
        <w:tc>
          <w:tcPr>
            <w:tcW w:w="5838" w:type="dxa"/>
            <w:gridSpan w:val="2"/>
            <w:shd w:val="clear" w:color="auto" w:fill="C5D9F0"/>
          </w:tcPr>
          <w:p w14:paraId="4AF1E43F"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Subrubro IIA</w:t>
            </w:r>
          </w:p>
        </w:tc>
        <w:tc>
          <w:tcPr>
            <w:tcW w:w="3060" w:type="dxa"/>
            <w:gridSpan w:val="5"/>
            <w:vMerge w:val="restart"/>
            <w:shd w:val="clear" w:color="auto" w:fill="C5D9F0"/>
          </w:tcPr>
          <w:p w14:paraId="3CCE1968"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484" w:type="dxa"/>
            <w:gridSpan w:val="2"/>
            <w:vMerge w:val="restart"/>
            <w:shd w:val="clear" w:color="auto" w:fill="C5D9F0"/>
          </w:tcPr>
          <w:p w14:paraId="49B1806D" w14:textId="78AFBD30" w:rsidR="00D153EA" w:rsidRPr="00530CFD" w:rsidRDefault="00E258DD" w:rsidP="00A21DC3">
            <w:pPr>
              <w:ind w:left="150" w:right="138"/>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9</w:t>
            </w:r>
            <w:r w:rsidR="00D153EA" w:rsidRPr="00530CFD">
              <w:rPr>
                <w:rFonts w:ascii="Noto Sans" w:eastAsia="Arial" w:hAnsi="Noto Sans" w:cs="Noto Sans"/>
                <w:b/>
                <w:sz w:val="20"/>
                <w:szCs w:val="20"/>
                <w:lang w:val="es-MX" w:eastAsia="es-MX" w:bidi="es-MX"/>
              </w:rPr>
              <w:t>.0</w:t>
            </w:r>
          </w:p>
        </w:tc>
      </w:tr>
      <w:tr w:rsidR="00D153EA" w:rsidRPr="00530CFD" w14:paraId="20CBDD72" w14:textId="77777777" w:rsidTr="00A21DC3">
        <w:trPr>
          <w:trHeight w:val="20"/>
        </w:trPr>
        <w:tc>
          <w:tcPr>
            <w:tcW w:w="5838" w:type="dxa"/>
            <w:gridSpan w:val="2"/>
            <w:shd w:val="clear" w:color="auto" w:fill="C5D9F0"/>
          </w:tcPr>
          <w:p w14:paraId="2F58E6D6"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II.A.- EXPERIENCIA.</w:t>
            </w:r>
          </w:p>
        </w:tc>
        <w:tc>
          <w:tcPr>
            <w:tcW w:w="3060" w:type="dxa"/>
            <w:gridSpan w:val="5"/>
            <w:vMerge/>
            <w:tcBorders>
              <w:top w:val="nil"/>
            </w:tcBorders>
            <w:shd w:val="clear" w:color="auto" w:fill="C5D9F0"/>
          </w:tcPr>
          <w:p w14:paraId="009C7F5B" w14:textId="77777777" w:rsidR="00D153EA" w:rsidRPr="00530CFD" w:rsidRDefault="00D153EA" w:rsidP="00A21DC3">
            <w:pPr>
              <w:rPr>
                <w:rFonts w:ascii="Noto Sans" w:eastAsia="Arial" w:hAnsi="Noto Sans" w:cs="Noto Sans"/>
                <w:sz w:val="20"/>
                <w:szCs w:val="20"/>
                <w:lang w:val="es-MX" w:eastAsia="es-MX" w:bidi="es-MX"/>
              </w:rPr>
            </w:pPr>
          </w:p>
        </w:tc>
        <w:tc>
          <w:tcPr>
            <w:tcW w:w="1484" w:type="dxa"/>
            <w:gridSpan w:val="2"/>
            <w:vMerge/>
            <w:tcBorders>
              <w:top w:val="nil"/>
            </w:tcBorders>
            <w:shd w:val="clear" w:color="auto" w:fill="C5D9F0"/>
          </w:tcPr>
          <w:p w14:paraId="0ECE70D9"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03CE4AC1" w14:textId="77777777" w:rsidTr="00A21DC3">
        <w:trPr>
          <w:trHeight w:val="20"/>
        </w:trPr>
        <w:tc>
          <w:tcPr>
            <w:tcW w:w="2547" w:type="dxa"/>
          </w:tcPr>
          <w:p w14:paraId="47FB2EA0"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Pr>
          <w:p w14:paraId="0A3887E8" w14:textId="77777777" w:rsidR="00D153EA" w:rsidRPr="00530CFD" w:rsidRDefault="00D153EA" w:rsidP="00A21DC3">
            <w:pPr>
              <w:tabs>
                <w:tab w:val="left" w:pos="2561"/>
              </w:tabs>
              <w:ind w:right="1779"/>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714" w:type="dxa"/>
            <w:gridSpan w:val="5"/>
          </w:tcPr>
          <w:p w14:paraId="35C28DFF"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50C160D5" w14:textId="77777777" w:rsidTr="00A21DC3">
        <w:trPr>
          <w:trHeight w:val="20"/>
        </w:trPr>
        <w:tc>
          <w:tcPr>
            <w:tcW w:w="2547" w:type="dxa"/>
          </w:tcPr>
          <w:p w14:paraId="1C167CCC" w14:textId="77777777" w:rsidR="00D153EA" w:rsidRPr="00530CFD" w:rsidRDefault="00D153EA" w:rsidP="00A21DC3">
            <w:pPr>
              <w:ind w:left="170" w:right="170"/>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II.A.1. </w:t>
            </w:r>
          </w:p>
          <w:p w14:paraId="25BE57CE"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Experiencia en Proyectos Similares</w:t>
            </w:r>
          </w:p>
        </w:tc>
        <w:tc>
          <w:tcPr>
            <w:tcW w:w="4121" w:type="dxa"/>
            <w:gridSpan w:val="3"/>
          </w:tcPr>
          <w:p w14:paraId="123B4E6F"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lang w:val="es-MX"/>
              </w:rPr>
              <w:t>Se</w:t>
            </w:r>
            <w:r w:rsidRPr="00530CFD">
              <w:rPr>
                <w:rFonts w:ascii="Noto Sans" w:hAnsi="Noto Sans" w:cs="Noto Sans"/>
                <w:color w:val="000000"/>
                <w:sz w:val="20"/>
                <w:szCs w:val="20"/>
              </w:rPr>
              <w:t xml:space="preserve"> otorgará puntaje al licitante que acredite experiencia </w:t>
            </w:r>
            <w:r w:rsidRPr="00530CFD">
              <w:rPr>
                <w:rFonts w:ascii="Noto Sans" w:hAnsi="Noto Sans" w:cs="Noto Sans"/>
                <w:color w:val="000000" w:themeColor="text1"/>
                <w:sz w:val="20"/>
                <w:szCs w:val="20"/>
                <w:lang w:val="es-MX"/>
              </w:rPr>
              <w:t xml:space="preserve">mínima de un año </w:t>
            </w:r>
            <w:r w:rsidRPr="00530CFD">
              <w:rPr>
                <w:rFonts w:ascii="Noto Sans" w:hAnsi="Noto Sans" w:cs="Noto Sans"/>
                <w:color w:val="000000"/>
                <w:sz w:val="20"/>
                <w:szCs w:val="20"/>
              </w:rPr>
              <w:t xml:space="preserve">en prestar servicios iguales o similares a los solicitados en el anexo técnico de la presente convocatoria. </w:t>
            </w:r>
          </w:p>
          <w:p w14:paraId="083CAE93" w14:textId="77777777" w:rsidR="00D153EA" w:rsidRPr="00530CFD" w:rsidRDefault="00D153EA" w:rsidP="00A21DC3">
            <w:pPr>
              <w:ind w:left="170" w:right="170"/>
              <w:jc w:val="both"/>
              <w:rPr>
                <w:rFonts w:ascii="Noto Sans" w:hAnsi="Noto Sans" w:cs="Noto Sans"/>
                <w:color w:val="000000"/>
                <w:sz w:val="20"/>
                <w:szCs w:val="20"/>
              </w:rPr>
            </w:pPr>
          </w:p>
          <w:p w14:paraId="1B02045D" w14:textId="77777777" w:rsidR="00D153EA" w:rsidRDefault="00D153EA" w:rsidP="00A21DC3">
            <w:pPr>
              <w:ind w:left="170" w:right="170"/>
              <w:jc w:val="both"/>
              <w:rPr>
                <w:rFonts w:ascii="Noto Sans" w:eastAsia="Arial" w:hAnsi="Noto Sans" w:cs="Noto Sans"/>
                <w:sz w:val="20"/>
                <w:szCs w:val="20"/>
                <w:lang w:val="es-MX" w:eastAsia="es-MX" w:bidi="es-MX"/>
              </w:rPr>
            </w:pPr>
            <w:r w:rsidRPr="00530CFD">
              <w:rPr>
                <w:rFonts w:ascii="Noto Sans" w:hAnsi="Noto Sans" w:cs="Noto Sans"/>
                <w:color w:val="000000"/>
                <w:sz w:val="20"/>
                <w:szCs w:val="20"/>
              </w:rPr>
              <w:t xml:space="preserve">La acreditación de la experiencia requerida se realizará mediante la presentación de </w:t>
            </w:r>
            <w:r w:rsidRPr="00530CFD">
              <w:rPr>
                <w:rFonts w:ascii="Noto Sans" w:eastAsia="Arial" w:hAnsi="Noto Sans" w:cs="Noto Sans"/>
                <w:sz w:val="20"/>
                <w:szCs w:val="20"/>
                <w:lang w:val="es-MX" w:eastAsia="es-MX" w:bidi="es-MX"/>
              </w:rPr>
              <w:t xml:space="preserve">contratos, los cuales deberán cumplir con lo siguiente: </w:t>
            </w:r>
          </w:p>
          <w:p w14:paraId="55760682" w14:textId="77777777" w:rsidR="00530CFD" w:rsidRPr="00530CFD" w:rsidRDefault="00530CFD" w:rsidP="00A21DC3">
            <w:pPr>
              <w:ind w:left="170" w:right="170"/>
              <w:jc w:val="both"/>
              <w:rPr>
                <w:rFonts w:ascii="Noto Sans" w:eastAsia="Arial" w:hAnsi="Noto Sans" w:cs="Noto Sans"/>
                <w:sz w:val="20"/>
                <w:szCs w:val="20"/>
                <w:lang w:val="es-MX" w:eastAsia="es-MX" w:bidi="es-MX"/>
              </w:rPr>
            </w:pPr>
          </w:p>
          <w:p w14:paraId="376E17C9" w14:textId="77777777" w:rsidR="00D153EA" w:rsidRPr="00530CFD" w:rsidRDefault="00D153EA" w:rsidP="00D153EA">
            <w:pPr>
              <w:pStyle w:val="Prrafodelista"/>
              <w:numPr>
                <w:ilvl w:val="0"/>
                <w:numId w:val="11"/>
              </w:numPr>
              <w:spacing w:after="0" w:line="240" w:lineRule="auto"/>
              <w:ind w:right="170"/>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Los contratos que se presenten deberán estar relacionados en un escrito libre en el que se deberá </w:t>
            </w:r>
            <w:r w:rsidRPr="00530CFD">
              <w:rPr>
                <w:rFonts w:ascii="Noto Sans" w:eastAsia="Arial" w:hAnsi="Noto Sans" w:cs="Noto Sans"/>
                <w:sz w:val="20"/>
                <w:szCs w:val="20"/>
                <w:lang w:eastAsia="es-MX" w:bidi="es-MX"/>
              </w:rPr>
              <w:lastRenderedPageBreak/>
              <w:t>de detallar la vigencia, y tiempo devengado.</w:t>
            </w:r>
          </w:p>
          <w:p w14:paraId="1593561C" w14:textId="44EAABF3" w:rsidR="00D153EA" w:rsidRPr="00530CFD" w:rsidRDefault="00D153EA" w:rsidP="00D153EA">
            <w:pPr>
              <w:pStyle w:val="Prrafodelista"/>
              <w:numPr>
                <w:ilvl w:val="0"/>
                <w:numId w:val="11"/>
              </w:numPr>
              <w:spacing w:after="0" w:line="240" w:lineRule="auto"/>
              <w:ind w:right="170"/>
              <w:jc w:val="both"/>
              <w:rPr>
                <w:rFonts w:ascii="Noto Sans" w:hAnsi="Noto Sans" w:cs="Noto Sans"/>
                <w:color w:val="000000"/>
                <w:sz w:val="20"/>
                <w:szCs w:val="20"/>
              </w:rPr>
            </w:pPr>
            <w:r w:rsidRPr="00530CFD">
              <w:rPr>
                <w:rFonts w:ascii="Noto Sans" w:eastAsia="Arial" w:hAnsi="Noto Sans" w:cs="Noto Sans"/>
                <w:sz w:val="20"/>
                <w:szCs w:val="20"/>
                <w:lang w:eastAsia="es-MX" w:bidi="es-MX"/>
              </w:rPr>
              <w:t>El objeto de los contratos deberá ser para</w:t>
            </w:r>
            <w:r w:rsidRPr="00530CFD">
              <w:rPr>
                <w:rFonts w:ascii="Noto Sans" w:hAnsi="Noto Sans" w:cs="Noto Sans"/>
                <w:color w:val="000000"/>
                <w:sz w:val="20"/>
                <w:szCs w:val="20"/>
              </w:rPr>
              <w:t xml:space="preserve"> la prestación de servicios iguales o similares al servicio </w:t>
            </w:r>
            <w:r w:rsidRPr="00530CFD">
              <w:rPr>
                <w:rFonts w:ascii="Noto Sans" w:hAnsi="Noto Sans" w:cs="Noto Sans"/>
                <w:color w:val="000000" w:themeColor="text1"/>
                <w:sz w:val="20"/>
                <w:szCs w:val="20"/>
              </w:rPr>
              <w:t>objeto de la contratación.</w:t>
            </w:r>
          </w:p>
          <w:p w14:paraId="397C31FD" w14:textId="77777777" w:rsidR="00530CFD" w:rsidRDefault="00D153EA" w:rsidP="00530CFD">
            <w:pPr>
              <w:pStyle w:val="Prrafodelista"/>
              <w:spacing w:after="0" w:line="240" w:lineRule="auto"/>
              <w:ind w:left="828" w:right="170"/>
              <w:jc w:val="both"/>
              <w:rPr>
                <w:rFonts w:ascii="Noto Sans" w:hAnsi="Noto Sans" w:cs="Noto Sans"/>
                <w:color w:val="000000"/>
                <w:sz w:val="20"/>
                <w:szCs w:val="20"/>
              </w:rPr>
            </w:pPr>
            <w:r w:rsidRPr="00530CFD">
              <w:rPr>
                <w:rFonts w:ascii="Noto Sans" w:hAnsi="Noto Sans" w:cs="Noto Sans"/>
                <w:color w:val="000000"/>
                <w:sz w:val="20"/>
                <w:szCs w:val="20"/>
              </w:rPr>
              <w:t>Se entenderá por servicio similar aquel que provea redes satelitales.</w:t>
            </w:r>
          </w:p>
          <w:p w14:paraId="54CF3954" w14:textId="04743055" w:rsidR="00D153EA" w:rsidRPr="00530CFD" w:rsidRDefault="00D153EA" w:rsidP="00530CFD">
            <w:pPr>
              <w:pStyle w:val="Prrafodelista"/>
              <w:numPr>
                <w:ilvl w:val="0"/>
                <w:numId w:val="11"/>
              </w:numPr>
              <w:spacing w:after="0" w:line="240" w:lineRule="auto"/>
              <w:ind w:right="170"/>
              <w:jc w:val="both"/>
              <w:rPr>
                <w:rFonts w:ascii="Noto Sans" w:hAnsi="Noto Sans" w:cs="Noto Sans"/>
                <w:color w:val="000000"/>
                <w:sz w:val="20"/>
                <w:szCs w:val="20"/>
              </w:rPr>
            </w:pPr>
            <w:r w:rsidRPr="00530CFD">
              <w:rPr>
                <w:rFonts w:ascii="Noto Sans" w:hAnsi="Noto Sans" w:cs="Noto Sans"/>
                <w:color w:val="000000"/>
                <w:sz w:val="20"/>
                <w:szCs w:val="20"/>
              </w:rPr>
              <w:t xml:space="preserve">El licitante deberá resaltar en los contratos: la vigencia, el número de contrato, objeto del contrato, resumen de servicios incluidos y cliente o beneficiario de los mismos. </w:t>
            </w:r>
          </w:p>
          <w:p w14:paraId="2CD724FB" w14:textId="77777777" w:rsidR="00D153EA" w:rsidRPr="00530CFD" w:rsidRDefault="00D153EA" w:rsidP="00D153EA">
            <w:pPr>
              <w:pStyle w:val="Prrafodelista"/>
              <w:numPr>
                <w:ilvl w:val="0"/>
                <w:numId w:val="11"/>
              </w:numPr>
              <w:spacing w:after="0" w:line="240" w:lineRule="auto"/>
              <w:ind w:right="170"/>
              <w:jc w:val="both"/>
              <w:rPr>
                <w:rFonts w:ascii="Noto Sans" w:hAnsi="Noto Sans" w:cs="Noto Sans"/>
                <w:color w:val="000000"/>
                <w:sz w:val="20"/>
                <w:szCs w:val="20"/>
              </w:rPr>
            </w:pPr>
            <w:r w:rsidRPr="00530CFD">
              <w:rPr>
                <w:rFonts w:ascii="Noto Sans" w:hAnsi="Noto Sans" w:cs="Noto Sans"/>
                <w:color w:val="000000"/>
                <w:sz w:val="20"/>
                <w:szCs w:val="20"/>
              </w:rPr>
              <w:t>El licitante deberá anexar los nombres, correo electrónico y teléfonos del personal de contacto con los clientes de dicho contrato para efectos de verificación de la información proporcionada.</w:t>
            </w:r>
          </w:p>
          <w:p w14:paraId="54B28660" w14:textId="77777777" w:rsidR="00D153EA" w:rsidRPr="00530CFD" w:rsidRDefault="00D153EA" w:rsidP="00A21DC3">
            <w:pPr>
              <w:ind w:right="85"/>
              <w:jc w:val="both"/>
              <w:rPr>
                <w:rFonts w:ascii="Noto Sans" w:eastAsia="Arial" w:hAnsi="Noto Sans" w:cs="Noto Sans"/>
                <w:sz w:val="20"/>
                <w:szCs w:val="20"/>
                <w:lang w:val="es-MX" w:eastAsia="es-MX" w:bidi="es-MX"/>
              </w:rPr>
            </w:pPr>
          </w:p>
          <w:p w14:paraId="5FD9FEDE" w14:textId="77777777" w:rsidR="00D153EA" w:rsidRPr="00530CFD" w:rsidRDefault="00D153EA" w:rsidP="00A21DC3">
            <w:pPr>
              <w:ind w:left="140" w:right="85"/>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No se aceptará la presentación de contratos celebrados entre filiales o empresas que pertenezcan al mismo grupo empresarial.</w:t>
            </w:r>
          </w:p>
          <w:p w14:paraId="49137D5D" w14:textId="77777777" w:rsidR="00D153EA" w:rsidRPr="00530CFD" w:rsidRDefault="00D153EA" w:rsidP="00A21DC3">
            <w:pPr>
              <w:ind w:left="140" w:right="85"/>
              <w:jc w:val="both"/>
              <w:rPr>
                <w:rFonts w:ascii="Noto Sans" w:eastAsia="Arial" w:hAnsi="Noto Sans" w:cs="Noto Sans"/>
                <w:sz w:val="20"/>
                <w:szCs w:val="20"/>
                <w:lang w:val="es-MX" w:eastAsia="es-MX" w:bidi="es-MX"/>
              </w:rPr>
            </w:pPr>
          </w:p>
          <w:p w14:paraId="0BBD3626" w14:textId="77777777" w:rsidR="00D153EA" w:rsidRPr="00530CFD" w:rsidRDefault="00D153EA" w:rsidP="00A21DC3">
            <w:pPr>
              <w:ind w:left="140" w:right="85"/>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Cada contrato y/o pedido deberá estar debidamente formalizado por las partes e incluir sus anexos.</w:t>
            </w:r>
          </w:p>
          <w:p w14:paraId="74D30FB7" w14:textId="77777777" w:rsidR="00D153EA" w:rsidRPr="00530CFD" w:rsidRDefault="00D153EA" w:rsidP="00A21DC3">
            <w:pPr>
              <w:ind w:left="140" w:right="85"/>
              <w:jc w:val="both"/>
              <w:rPr>
                <w:rFonts w:ascii="Noto Sans" w:eastAsia="Arial" w:hAnsi="Noto Sans" w:cs="Noto Sans"/>
                <w:sz w:val="20"/>
                <w:szCs w:val="20"/>
                <w:lang w:val="es-MX" w:eastAsia="es-MX" w:bidi="es-MX"/>
              </w:rPr>
            </w:pPr>
          </w:p>
          <w:p w14:paraId="600EDD5C" w14:textId="77777777" w:rsidR="00D153EA" w:rsidRPr="00530CFD" w:rsidRDefault="00D153EA" w:rsidP="00A21DC3">
            <w:pPr>
              <w:ind w:left="140" w:right="85"/>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Para los contratos que se encuentren vigentes, la experiencia se computará del inicio de la vigencia a la fecha de presentación y apertura de proposiciones.</w:t>
            </w:r>
          </w:p>
          <w:p w14:paraId="354EF242" w14:textId="77777777" w:rsidR="00D153EA" w:rsidRPr="00530CFD" w:rsidRDefault="00D153EA" w:rsidP="00A21DC3">
            <w:pPr>
              <w:ind w:right="85"/>
              <w:jc w:val="both"/>
              <w:rPr>
                <w:rFonts w:ascii="Noto Sans" w:eastAsia="Arial" w:hAnsi="Noto Sans" w:cs="Noto Sans"/>
                <w:sz w:val="20"/>
                <w:szCs w:val="20"/>
                <w:lang w:val="es-MX" w:eastAsia="es-MX" w:bidi="es-MX"/>
              </w:rPr>
            </w:pPr>
          </w:p>
          <w:p w14:paraId="30B08DAB" w14:textId="77777777" w:rsidR="00D153EA" w:rsidRPr="00530CFD" w:rsidRDefault="00D153EA" w:rsidP="00A21DC3">
            <w:pPr>
              <w:ind w:left="140" w:right="85"/>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aceptará la presentación de contratos plurianuales en los que se haya pactado que las obligaciones del prestador de servicio se consideran divisibles, a efecto de que sean susceptibles de computarse los años, meses o fracciones de año de </w:t>
            </w:r>
            <w:r w:rsidRPr="00530CFD">
              <w:rPr>
                <w:rFonts w:ascii="Noto Sans" w:eastAsia="Arial" w:hAnsi="Noto Sans" w:cs="Noto Sans"/>
                <w:sz w:val="20"/>
                <w:szCs w:val="20"/>
                <w:lang w:val="es-MX" w:eastAsia="es-MX" w:bidi="es-MX"/>
              </w:rPr>
              <w:lastRenderedPageBreak/>
              <w:t>dichos contratos, en los que se hayan concluido o finiquitado obligaciones.</w:t>
            </w:r>
          </w:p>
          <w:p w14:paraId="00379BBD" w14:textId="77777777" w:rsidR="00D153EA" w:rsidRPr="00530CFD" w:rsidRDefault="00D153EA" w:rsidP="00A21DC3">
            <w:pPr>
              <w:ind w:left="140" w:right="85"/>
              <w:jc w:val="both"/>
              <w:rPr>
                <w:rFonts w:ascii="Noto Sans" w:eastAsia="Arial" w:hAnsi="Noto Sans" w:cs="Noto Sans"/>
                <w:sz w:val="20"/>
                <w:szCs w:val="20"/>
                <w:lang w:val="es-MX" w:eastAsia="es-MX" w:bidi="es-MX"/>
              </w:rPr>
            </w:pPr>
          </w:p>
          <w:p w14:paraId="705E4121" w14:textId="77777777" w:rsidR="00D153EA" w:rsidRPr="00530CFD" w:rsidRDefault="00D153EA" w:rsidP="00A21DC3">
            <w:pPr>
              <w:ind w:left="140" w:right="85"/>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Si hay contratos que abarquen periodos simultáneos, solo será contabilizado como un periodo.</w:t>
            </w:r>
          </w:p>
          <w:p w14:paraId="6AF573EA" w14:textId="77777777" w:rsidR="00D153EA" w:rsidRPr="00530CFD" w:rsidRDefault="00D153EA" w:rsidP="00A21DC3">
            <w:pPr>
              <w:ind w:left="140" w:right="85"/>
              <w:jc w:val="both"/>
              <w:rPr>
                <w:rFonts w:ascii="Noto Sans" w:eastAsia="Arial" w:hAnsi="Noto Sans" w:cs="Noto Sans"/>
                <w:sz w:val="20"/>
                <w:szCs w:val="20"/>
                <w:lang w:val="es-MX" w:eastAsia="es-MX" w:bidi="es-MX"/>
              </w:rPr>
            </w:pPr>
          </w:p>
          <w:p w14:paraId="656CD9DB" w14:textId="51EC65DB" w:rsidR="00D153EA" w:rsidRDefault="00D153EA" w:rsidP="00A21DC3">
            <w:pPr>
              <w:ind w:left="140" w:right="85"/>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Los contratos deberán haber sido celebrados con empresas públicas o privadas y no podrán tener fecha de firma anterior al año 201</w:t>
            </w:r>
            <w:r w:rsidR="00530CFD">
              <w:rPr>
                <w:rFonts w:ascii="Noto Sans" w:eastAsia="Arial" w:hAnsi="Noto Sans" w:cs="Noto Sans"/>
                <w:sz w:val="20"/>
                <w:szCs w:val="20"/>
                <w:lang w:val="es-MX" w:eastAsia="es-MX" w:bidi="es-MX"/>
              </w:rPr>
              <w:t>6</w:t>
            </w:r>
            <w:r w:rsidRPr="00530CFD">
              <w:rPr>
                <w:rFonts w:ascii="Noto Sans" w:eastAsia="Arial" w:hAnsi="Noto Sans" w:cs="Noto Sans"/>
                <w:sz w:val="20"/>
                <w:szCs w:val="20"/>
                <w:lang w:val="es-MX" w:eastAsia="es-MX" w:bidi="es-MX"/>
              </w:rPr>
              <w:t>.</w:t>
            </w:r>
          </w:p>
          <w:p w14:paraId="0FE57B49" w14:textId="77777777" w:rsidR="00530CFD" w:rsidRDefault="00530CFD" w:rsidP="00A21DC3">
            <w:pPr>
              <w:ind w:left="140" w:right="85"/>
              <w:jc w:val="both"/>
              <w:rPr>
                <w:rFonts w:ascii="Noto Sans" w:eastAsia="Arial" w:hAnsi="Noto Sans" w:cs="Noto Sans"/>
                <w:sz w:val="20"/>
                <w:szCs w:val="20"/>
                <w:lang w:val="es-MX" w:eastAsia="es-MX" w:bidi="es-MX"/>
              </w:rPr>
            </w:pPr>
          </w:p>
          <w:p w14:paraId="45BD9C2A" w14:textId="77777777" w:rsidR="00530CFD" w:rsidRPr="00530CFD" w:rsidRDefault="00530CFD" w:rsidP="00530CFD">
            <w:pPr>
              <w:ind w:left="140" w:right="85"/>
              <w:jc w:val="both"/>
              <w:rPr>
                <w:rFonts w:ascii="Noto Sans" w:eastAsia="Arial" w:hAnsi="Noto Sans" w:cs="Noto Sans"/>
                <w:sz w:val="20"/>
                <w:szCs w:val="20"/>
                <w:lang w:val="es-MX" w:eastAsia="es-MX" w:bidi="es-MX"/>
              </w:rPr>
            </w:pPr>
            <w:bookmarkStart w:id="2" w:name="_Hlk210641577"/>
            <w:bookmarkStart w:id="3" w:name="_Hlk210641547"/>
            <w:r w:rsidRPr="00530CFD">
              <w:rPr>
                <w:rFonts w:ascii="Noto Sans" w:eastAsia="Arial" w:hAnsi="Noto Sans" w:cs="Noto Sans"/>
                <w:sz w:val="20"/>
                <w:szCs w:val="20"/>
                <w:lang w:val="es-MX" w:eastAsia="es-MX" w:bidi="es-MX"/>
              </w:rPr>
              <w:t>Los contratos que presente el licitante deberán ser legibles para ser sujetos de evaluación.</w:t>
            </w:r>
            <w:bookmarkEnd w:id="2"/>
            <w:r w:rsidRPr="00530CFD">
              <w:rPr>
                <w:rFonts w:ascii="Noto Sans" w:eastAsia="Arial" w:hAnsi="Noto Sans" w:cs="Noto Sans"/>
                <w:sz w:val="20"/>
                <w:szCs w:val="20"/>
                <w:lang w:val="es-MX" w:eastAsia="es-MX" w:bidi="es-MX"/>
              </w:rPr>
              <w:t xml:space="preserve"> El licitante deberá agregar a cada contrato, convenio o pedido, la(s) factura(s) expedida(s) relacionada(s) con el pago de todos los servicios contratados.</w:t>
            </w:r>
            <w:bookmarkEnd w:id="3"/>
          </w:p>
          <w:p w14:paraId="1FD29F81" w14:textId="77777777" w:rsidR="00530CFD" w:rsidRPr="00530CFD" w:rsidRDefault="00530CFD" w:rsidP="00A21DC3">
            <w:pPr>
              <w:ind w:left="140" w:right="85"/>
              <w:jc w:val="both"/>
              <w:rPr>
                <w:rFonts w:ascii="Noto Sans" w:eastAsia="Arial" w:hAnsi="Noto Sans" w:cs="Noto Sans"/>
                <w:sz w:val="20"/>
                <w:szCs w:val="20"/>
                <w:lang w:val="es-MX" w:eastAsia="es-MX" w:bidi="es-MX"/>
              </w:rPr>
            </w:pPr>
          </w:p>
          <w:p w14:paraId="1BEE9E85" w14:textId="77777777" w:rsidR="00D153EA" w:rsidRPr="00530CFD" w:rsidRDefault="00D153EA" w:rsidP="00A21DC3">
            <w:pPr>
              <w:ind w:left="170" w:right="170"/>
              <w:jc w:val="both"/>
              <w:rPr>
                <w:rFonts w:ascii="Noto Sans" w:eastAsia="Arial" w:hAnsi="Noto Sans" w:cs="Noto Sans"/>
                <w:color w:val="000000" w:themeColor="text1"/>
                <w:sz w:val="20"/>
                <w:szCs w:val="20"/>
                <w:lang w:val="es-MX" w:eastAsia="es-MX" w:bidi="es-MX"/>
              </w:rPr>
            </w:pPr>
          </w:p>
          <w:p w14:paraId="2C4426BD" w14:textId="373B7FB6"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Pr>
          <w:p w14:paraId="4D8EF301" w14:textId="77777777" w:rsidR="00D153EA" w:rsidRPr="00530CFD" w:rsidRDefault="00D153EA" w:rsidP="00A21DC3">
            <w:pPr>
              <w:ind w:left="107" w:right="87"/>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Se otorgarán puntos conforme a lo siguiente:</w:t>
            </w:r>
          </w:p>
          <w:p w14:paraId="000D5F1C" w14:textId="2D9DAE6C"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acredite al menos 3 años de experiencia en la prestación de servicios similares o iguales.</w:t>
            </w:r>
          </w:p>
          <w:p w14:paraId="1C065E4F" w14:textId="53CC1096"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w:t>
            </w:r>
            <w:proofErr w:type="gramStart"/>
            <w:r w:rsidRPr="00530CFD">
              <w:rPr>
                <w:rFonts w:ascii="Noto Sans" w:eastAsia="Arial" w:hAnsi="Noto Sans" w:cs="Noto Sans"/>
                <w:sz w:val="20"/>
                <w:szCs w:val="20"/>
                <w:lang w:val="es-MX" w:eastAsia="es-MX" w:bidi="es-MX"/>
              </w:rPr>
              <w:t>acredite  dos</w:t>
            </w:r>
            <w:proofErr w:type="gramEnd"/>
            <w:r w:rsidRPr="00530CFD">
              <w:rPr>
                <w:rFonts w:ascii="Noto Sans" w:eastAsia="Arial" w:hAnsi="Noto Sans" w:cs="Noto Sans"/>
                <w:sz w:val="20"/>
                <w:szCs w:val="20"/>
                <w:lang w:val="es-MX" w:eastAsia="es-MX" w:bidi="es-MX"/>
              </w:rPr>
              <w:t xml:space="preserve"> años de experiencia en la prestación de servicios similares o iguales.</w:t>
            </w:r>
          </w:p>
          <w:p w14:paraId="3B5CCBD3" w14:textId="349F71A4"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Se otorgarán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w:t>
            </w:r>
            <w:r w:rsidRPr="00530CFD">
              <w:rPr>
                <w:rFonts w:ascii="Noto Sans" w:eastAsia="Arial" w:hAnsi="Noto Sans" w:cs="Noto Sans"/>
                <w:sz w:val="20"/>
                <w:szCs w:val="20"/>
                <w:lang w:val="es-MX" w:eastAsia="es-MX" w:bidi="es-MX"/>
              </w:rPr>
              <w:t xml:space="preserve"> al licitante que acredite un año de experiencia en la prestación de servicios similares o iguales.</w:t>
            </w:r>
          </w:p>
          <w:p w14:paraId="72043DEF" w14:textId="77777777" w:rsidR="00D153EA" w:rsidRPr="00530CFD" w:rsidRDefault="00D153EA" w:rsidP="00A21DC3">
            <w:pPr>
              <w:widowControl/>
              <w:autoSpaceDE/>
              <w:autoSpaceDN/>
              <w:ind w:left="298" w:right="96"/>
              <w:jc w:val="both"/>
              <w:rPr>
                <w:rFonts w:ascii="Noto Sans" w:eastAsia="Arial" w:hAnsi="Noto Sans" w:cs="Noto Sans"/>
                <w:sz w:val="20"/>
                <w:szCs w:val="20"/>
                <w:lang w:val="es-MX" w:eastAsia="es-MX" w:bidi="es-MX"/>
              </w:rPr>
            </w:pPr>
          </w:p>
          <w:p w14:paraId="27C8E353" w14:textId="77777777" w:rsidR="00D153EA" w:rsidRPr="00530CFD" w:rsidRDefault="00D153EA" w:rsidP="00A21DC3">
            <w:pPr>
              <w:ind w:left="108" w:right="96"/>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60C5B766"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el licitante no acredite al menos de un año de experiencia.</w:t>
            </w:r>
          </w:p>
          <w:p w14:paraId="1C19B280"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el licitante no entregue la documentación solicitada en este apartado.</w:t>
            </w:r>
          </w:p>
          <w:p w14:paraId="20E1A84D"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sea entregada de forma parcial o sea ilegible.</w:t>
            </w:r>
          </w:p>
          <w:p w14:paraId="0C02569C" w14:textId="77777777" w:rsidR="00D153EA" w:rsidRPr="00530CFD" w:rsidRDefault="00D153EA" w:rsidP="00A21DC3">
            <w:pPr>
              <w:widowControl/>
              <w:numPr>
                <w:ilvl w:val="0"/>
                <w:numId w:val="11"/>
              </w:numPr>
              <w:autoSpaceDE/>
              <w:autoSpaceDN/>
              <w:ind w:left="298" w:right="96" w:hanging="142"/>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Cuando la documentación no cumpla con lo solicitado en este apartado.</w:t>
            </w:r>
          </w:p>
        </w:tc>
      </w:tr>
      <w:tr w:rsidR="00D153EA" w:rsidRPr="00530CFD" w14:paraId="511A8E0B" w14:textId="77777777" w:rsidTr="00A21DC3">
        <w:trPr>
          <w:trHeight w:val="20"/>
        </w:trPr>
        <w:tc>
          <w:tcPr>
            <w:tcW w:w="5838" w:type="dxa"/>
            <w:gridSpan w:val="2"/>
            <w:shd w:val="clear" w:color="auto" w:fill="C5D9F0"/>
          </w:tcPr>
          <w:p w14:paraId="25ACB421"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Subrubro IIB</w:t>
            </w:r>
          </w:p>
        </w:tc>
        <w:tc>
          <w:tcPr>
            <w:tcW w:w="3060" w:type="dxa"/>
            <w:gridSpan w:val="5"/>
            <w:vMerge w:val="restart"/>
            <w:shd w:val="clear" w:color="auto" w:fill="C5D9F0"/>
          </w:tcPr>
          <w:p w14:paraId="6D872D47"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484" w:type="dxa"/>
            <w:gridSpan w:val="2"/>
            <w:vMerge w:val="restart"/>
            <w:shd w:val="clear" w:color="auto" w:fill="C5D9F0"/>
          </w:tcPr>
          <w:p w14:paraId="75E0EE15" w14:textId="540C1FDB" w:rsidR="00D153EA" w:rsidRPr="00530CFD" w:rsidRDefault="00E258DD" w:rsidP="00A21DC3">
            <w:pPr>
              <w:ind w:left="150" w:right="138"/>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9</w:t>
            </w:r>
            <w:r w:rsidR="00D153EA" w:rsidRPr="00530CFD">
              <w:rPr>
                <w:rFonts w:ascii="Noto Sans" w:eastAsia="Arial" w:hAnsi="Noto Sans" w:cs="Noto Sans"/>
                <w:b/>
                <w:sz w:val="20"/>
                <w:szCs w:val="20"/>
                <w:lang w:val="es-MX" w:eastAsia="es-MX" w:bidi="es-MX"/>
              </w:rPr>
              <w:t>.0</w:t>
            </w:r>
          </w:p>
        </w:tc>
      </w:tr>
      <w:tr w:rsidR="00D153EA" w:rsidRPr="00530CFD" w14:paraId="2891D5E8" w14:textId="77777777" w:rsidTr="00A21DC3">
        <w:trPr>
          <w:trHeight w:val="20"/>
        </w:trPr>
        <w:tc>
          <w:tcPr>
            <w:tcW w:w="5838" w:type="dxa"/>
            <w:gridSpan w:val="2"/>
            <w:shd w:val="clear" w:color="auto" w:fill="C5D9F0"/>
          </w:tcPr>
          <w:p w14:paraId="02C823ED"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II.B.- ESPECIALIDAD.</w:t>
            </w:r>
          </w:p>
        </w:tc>
        <w:tc>
          <w:tcPr>
            <w:tcW w:w="3060" w:type="dxa"/>
            <w:gridSpan w:val="5"/>
            <w:vMerge/>
            <w:tcBorders>
              <w:top w:val="nil"/>
            </w:tcBorders>
            <w:shd w:val="clear" w:color="auto" w:fill="C5D9F0"/>
          </w:tcPr>
          <w:p w14:paraId="5316EC1A" w14:textId="77777777" w:rsidR="00D153EA" w:rsidRPr="00530CFD" w:rsidRDefault="00D153EA" w:rsidP="00A21DC3">
            <w:pPr>
              <w:rPr>
                <w:rFonts w:ascii="Noto Sans" w:eastAsia="Arial" w:hAnsi="Noto Sans" w:cs="Noto Sans"/>
                <w:sz w:val="20"/>
                <w:szCs w:val="20"/>
                <w:lang w:val="es-MX" w:eastAsia="es-MX" w:bidi="es-MX"/>
              </w:rPr>
            </w:pPr>
          </w:p>
        </w:tc>
        <w:tc>
          <w:tcPr>
            <w:tcW w:w="1484" w:type="dxa"/>
            <w:gridSpan w:val="2"/>
            <w:vMerge/>
            <w:tcBorders>
              <w:top w:val="nil"/>
            </w:tcBorders>
            <w:shd w:val="clear" w:color="auto" w:fill="C5D9F0"/>
          </w:tcPr>
          <w:p w14:paraId="316C7358"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167F25BC" w14:textId="77777777" w:rsidTr="00A21DC3">
        <w:trPr>
          <w:trHeight w:val="20"/>
        </w:trPr>
        <w:tc>
          <w:tcPr>
            <w:tcW w:w="2547" w:type="dxa"/>
          </w:tcPr>
          <w:p w14:paraId="7DC7DE13" w14:textId="77777777" w:rsidR="00D153EA" w:rsidRPr="00530CFD" w:rsidRDefault="00D153EA" w:rsidP="00A21DC3">
            <w:pPr>
              <w:ind w:left="107"/>
              <w:rPr>
                <w:rFonts w:ascii="Noto Sans" w:eastAsia="Arial" w:hAnsi="Noto Sans" w:cs="Noto Sans"/>
                <w:b/>
                <w:sz w:val="20"/>
                <w:szCs w:val="20"/>
                <w:lang w:val="es-MX" w:eastAsia="es-MX" w:bidi="es-MX"/>
              </w:rPr>
            </w:pPr>
            <w:bookmarkStart w:id="4" w:name="_Hlk150510952"/>
            <w:r w:rsidRPr="00530CFD">
              <w:rPr>
                <w:rFonts w:ascii="Noto Sans" w:eastAsia="Arial" w:hAnsi="Noto Sans" w:cs="Noto Sans"/>
                <w:b/>
                <w:sz w:val="20"/>
                <w:szCs w:val="20"/>
                <w:lang w:val="es-MX" w:eastAsia="es-MX" w:bidi="es-MX"/>
              </w:rPr>
              <w:t>Elementos para evaluar</w:t>
            </w:r>
          </w:p>
        </w:tc>
        <w:tc>
          <w:tcPr>
            <w:tcW w:w="4121" w:type="dxa"/>
            <w:gridSpan w:val="3"/>
          </w:tcPr>
          <w:p w14:paraId="779F72F7" w14:textId="738318C0" w:rsidR="00D153EA" w:rsidRPr="00530CFD" w:rsidRDefault="00D153EA" w:rsidP="00A21DC3">
            <w:pPr>
              <w:tabs>
                <w:tab w:val="left" w:pos="2561"/>
              </w:tabs>
              <w:ind w:right="1779"/>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714" w:type="dxa"/>
            <w:gridSpan w:val="5"/>
          </w:tcPr>
          <w:p w14:paraId="3B0A5582"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bookmarkEnd w:id="4"/>
      <w:tr w:rsidR="00D153EA" w:rsidRPr="00530CFD" w14:paraId="6CC4586E" w14:textId="77777777" w:rsidTr="00A21DC3">
        <w:trPr>
          <w:trHeight w:val="20"/>
        </w:trPr>
        <w:tc>
          <w:tcPr>
            <w:tcW w:w="2547" w:type="dxa"/>
          </w:tcPr>
          <w:p w14:paraId="26D7580B" w14:textId="77777777" w:rsidR="00D153EA" w:rsidRPr="00530CFD" w:rsidRDefault="00D153EA" w:rsidP="00A21DC3">
            <w:pPr>
              <w:ind w:left="170" w:right="170"/>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II.B.1 </w:t>
            </w:r>
          </w:p>
          <w:p w14:paraId="2E59610F"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Especialidad del Licitante.</w:t>
            </w:r>
          </w:p>
        </w:tc>
        <w:tc>
          <w:tcPr>
            <w:tcW w:w="4121" w:type="dxa"/>
            <w:gridSpan w:val="3"/>
          </w:tcPr>
          <w:p w14:paraId="35ED45BB"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Se otorgará puntaje al licitante que acredite la especialidad en la prestación de servicios iguales o similares a los que son objeto de la presente convocatoria.</w:t>
            </w:r>
          </w:p>
          <w:p w14:paraId="6A98E322" w14:textId="77777777" w:rsidR="00D153EA" w:rsidRPr="00530CFD" w:rsidRDefault="00D153EA" w:rsidP="00A21DC3">
            <w:pPr>
              <w:ind w:left="170" w:right="170"/>
              <w:jc w:val="both"/>
              <w:rPr>
                <w:rFonts w:ascii="Noto Sans" w:hAnsi="Noto Sans" w:cs="Noto Sans"/>
                <w:color w:val="000000"/>
                <w:sz w:val="20"/>
                <w:szCs w:val="20"/>
              </w:rPr>
            </w:pPr>
          </w:p>
          <w:p w14:paraId="064E8525"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En este sentido, se evaluarán de uno a cinco contratos, cuyo objeto sea igual o similar al del presente procedimiento.</w:t>
            </w:r>
          </w:p>
          <w:p w14:paraId="0D567E3D" w14:textId="77777777" w:rsidR="00D153EA" w:rsidRPr="00530CFD" w:rsidRDefault="00D153EA" w:rsidP="00A21DC3">
            <w:pPr>
              <w:ind w:left="170" w:right="170"/>
              <w:jc w:val="both"/>
              <w:rPr>
                <w:rFonts w:ascii="Noto Sans" w:hAnsi="Noto Sans" w:cs="Noto Sans"/>
                <w:color w:val="000000"/>
                <w:sz w:val="20"/>
                <w:szCs w:val="20"/>
              </w:rPr>
            </w:pPr>
          </w:p>
          <w:p w14:paraId="4A359A90" w14:textId="0C258F4A"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Los contratos deberán haber sido celebrados con empresas públicas o privadas y no podrán tener fecha de firma anterior a 201</w:t>
            </w:r>
            <w:r w:rsidR="00530CFD">
              <w:rPr>
                <w:rFonts w:ascii="Noto Sans" w:hAnsi="Noto Sans" w:cs="Noto Sans"/>
                <w:color w:val="000000"/>
                <w:sz w:val="20"/>
                <w:szCs w:val="20"/>
              </w:rPr>
              <w:t>6</w:t>
            </w:r>
            <w:r w:rsidRPr="00530CFD">
              <w:rPr>
                <w:rFonts w:ascii="Noto Sans" w:hAnsi="Noto Sans" w:cs="Noto Sans"/>
                <w:color w:val="000000"/>
                <w:sz w:val="20"/>
                <w:szCs w:val="20"/>
              </w:rPr>
              <w:t>.</w:t>
            </w:r>
          </w:p>
          <w:p w14:paraId="05776D31" w14:textId="77777777" w:rsidR="00D153EA" w:rsidRPr="00530CFD" w:rsidRDefault="00D153EA" w:rsidP="00A21DC3">
            <w:pPr>
              <w:ind w:left="170" w:right="170"/>
              <w:jc w:val="both"/>
              <w:rPr>
                <w:rFonts w:ascii="Noto Sans" w:hAnsi="Noto Sans" w:cs="Noto Sans"/>
                <w:color w:val="000000"/>
                <w:sz w:val="20"/>
                <w:szCs w:val="20"/>
              </w:rPr>
            </w:pPr>
          </w:p>
          <w:p w14:paraId="51A4B356"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 xml:space="preserve">En caso de que el licitante presente más de cinco contratos sólo se evaluarán los primeros cinco contratos presentados en su proposición, considerando el folio </w:t>
            </w:r>
            <w:r w:rsidRPr="00530CFD">
              <w:rPr>
                <w:rFonts w:ascii="Noto Sans" w:hAnsi="Noto Sans" w:cs="Noto Sans"/>
                <w:color w:val="000000"/>
                <w:sz w:val="20"/>
                <w:szCs w:val="20"/>
              </w:rPr>
              <w:lastRenderedPageBreak/>
              <w:t>de estos.</w:t>
            </w:r>
          </w:p>
          <w:p w14:paraId="3680CF79" w14:textId="77777777" w:rsidR="00D153EA" w:rsidRPr="00530CFD" w:rsidRDefault="00D153EA" w:rsidP="00A21DC3">
            <w:pPr>
              <w:ind w:left="170" w:right="170"/>
              <w:jc w:val="both"/>
              <w:rPr>
                <w:rFonts w:ascii="Noto Sans" w:hAnsi="Noto Sans" w:cs="Noto Sans"/>
                <w:color w:val="000000"/>
                <w:sz w:val="20"/>
                <w:szCs w:val="20"/>
              </w:rPr>
            </w:pPr>
          </w:p>
          <w:p w14:paraId="06A417A6"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En caso de estar vigentes, sólo se considerarán los meses efectivamente transcurridos.</w:t>
            </w:r>
          </w:p>
          <w:p w14:paraId="602BE1BE" w14:textId="77777777" w:rsidR="00D153EA" w:rsidRPr="00530CFD" w:rsidRDefault="00D153EA" w:rsidP="00A21DC3">
            <w:pPr>
              <w:ind w:left="170" w:right="170"/>
              <w:jc w:val="both"/>
              <w:rPr>
                <w:rFonts w:ascii="Noto Sans" w:hAnsi="Noto Sans" w:cs="Noto Sans"/>
                <w:color w:val="000000"/>
                <w:sz w:val="20"/>
                <w:szCs w:val="20"/>
              </w:rPr>
            </w:pPr>
          </w:p>
          <w:p w14:paraId="0E8016D6"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No se aceptarán contratos celebrados entre filiales o empresas que pertenezcan al mismo grupo empresarial.</w:t>
            </w:r>
          </w:p>
          <w:p w14:paraId="62F8B6EE" w14:textId="77777777" w:rsidR="00D153EA" w:rsidRPr="00530CFD" w:rsidRDefault="00D153EA" w:rsidP="00A21DC3">
            <w:pPr>
              <w:ind w:right="170"/>
              <w:jc w:val="both"/>
              <w:rPr>
                <w:rFonts w:ascii="Noto Sans" w:eastAsia="Arial" w:hAnsi="Noto Sans" w:cs="Noto Sans"/>
                <w:color w:val="000000" w:themeColor="text1"/>
                <w:sz w:val="20"/>
                <w:szCs w:val="20"/>
                <w:lang w:val="es-MX" w:eastAsia="es-MX" w:bidi="es-MX"/>
              </w:rPr>
            </w:pPr>
          </w:p>
          <w:p w14:paraId="7A8EA239" w14:textId="32018ACA"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Pr>
          <w:p w14:paraId="4CF255C6"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Se otorgarán puntos conforme a lo siguiente:</w:t>
            </w:r>
          </w:p>
          <w:p w14:paraId="07D16A85" w14:textId="6FAF03B2"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puntos</w:t>
            </w:r>
            <w:r w:rsidRPr="00530CFD">
              <w:rPr>
                <w:rFonts w:ascii="Noto Sans" w:eastAsia="Arial" w:hAnsi="Noto Sans" w:cs="Noto Sans"/>
                <w:sz w:val="20"/>
                <w:szCs w:val="20"/>
                <w:lang w:eastAsia="es-MX" w:bidi="es-MX"/>
              </w:rPr>
              <w:t xml:space="preserve"> al licitante que acredite </w:t>
            </w:r>
            <w:r w:rsidRPr="00530CFD">
              <w:rPr>
                <w:rFonts w:ascii="Noto Sans" w:eastAsia="Arial" w:hAnsi="Noto Sans" w:cs="Noto Sans"/>
                <w:b/>
                <w:bCs/>
                <w:sz w:val="20"/>
                <w:szCs w:val="20"/>
                <w:lang w:eastAsia="es-MX" w:bidi="es-MX"/>
              </w:rPr>
              <w:t>5 contratos</w:t>
            </w:r>
            <w:r w:rsidRPr="00530CFD">
              <w:rPr>
                <w:rFonts w:ascii="Noto Sans" w:eastAsia="Arial" w:hAnsi="Noto Sans" w:cs="Noto Sans"/>
                <w:sz w:val="20"/>
                <w:szCs w:val="20"/>
                <w:lang w:eastAsia="es-MX" w:bidi="es-MX"/>
              </w:rPr>
              <w:t xml:space="preserve"> con la especialidad requerida.</w:t>
            </w:r>
          </w:p>
          <w:p w14:paraId="07F01EC7" w14:textId="03071FFC"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 xml:space="preserve">XX </w:t>
            </w:r>
            <w:r w:rsidRPr="00530CFD">
              <w:rPr>
                <w:rFonts w:ascii="Noto Sans" w:eastAsia="Arial" w:hAnsi="Noto Sans" w:cs="Noto Sans"/>
                <w:b/>
                <w:bCs/>
                <w:sz w:val="20"/>
                <w:szCs w:val="20"/>
                <w:lang w:eastAsia="es-MX" w:bidi="es-MX"/>
              </w:rPr>
              <w:t>puntos</w:t>
            </w:r>
            <w:r w:rsidRPr="00530CFD">
              <w:rPr>
                <w:rFonts w:ascii="Noto Sans" w:eastAsia="Arial" w:hAnsi="Noto Sans" w:cs="Noto Sans"/>
                <w:sz w:val="20"/>
                <w:szCs w:val="20"/>
                <w:lang w:eastAsia="es-MX" w:bidi="es-MX"/>
              </w:rPr>
              <w:t xml:space="preserve"> al licitante que acredite </w:t>
            </w:r>
            <w:r w:rsidRPr="00530CFD">
              <w:rPr>
                <w:rFonts w:ascii="Noto Sans" w:eastAsia="Arial" w:hAnsi="Noto Sans" w:cs="Noto Sans"/>
                <w:b/>
                <w:bCs/>
                <w:sz w:val="20"/>
                <w:szCs w:val="20"/>
                <w:lang w:eastAsia="es-MX" w:bidi="es-MX"/>
              </w:rPr>
              <w:t>4 contratos</w:t>
            </w:r>
            <w:r w:rsidRPr="00530CFD">
              <w:rPr>
                <w:rFonts w:ascii="Noto Sans" w:eastAsia="Arial" w:hAnsi="Noto Sans" w:cs="Noto Sans"/>
                <w:sz w:val="20"/>
                <w:szCs w:val="20"/>
                <w:lang w:eastAsia="es-MX" w:bidi="es-MX"/>
              </w:rPr>
              <w:t xml:space="preserve"> con la especialidad requerida.</w:t>
            </w:r>
          </w:p>
          <w:p w14:paraId="21D95D16" w14:textId="3FE07B7D"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 xml:space="preserve">XX </w:t>
            </w:r>
            <w:r w:rsidRPr="00530CFD">
              <w:rPr>
                <w:rFonts w:ascii="Noto Sans" w:eastAsia="Arial" w:hAnsi="Noto Sans" w:cs="Noto Sans"/>
                <w:b/>
                <w:bCs/>
                <w:sz w:val="20"/>
                <w:szCs w:val="20"/>
                <w:lang w:eastAsia="es-MX" w:bidi="es-MX"/>
              </w:rPr>
              <w:t>puntos</w:t>
            </w:r>
            <w:r w:rsidRPr="00530CFD">
              <w:rPr>
                <w:rFonts w:ascii="Noto Sans" w:eastAsia="Arial" w:hAnsi="Noto Sans" w:cs="Noto Sans"/>
                <w:sz w:val="20"/>
                <w:szCs w:val="20"/>
                <w:lang w:eastAsia="es-MX" w:bidi="es-MX"/>
              </w:rPr>
              <w:t xml:space="preserve"> al licitante que acredite </w:t>
            </w:r>
            <w:r w:rsidRPr="00530CFD">
              <w:rPr>
                <w:rFonts w:ascii="Noto Sans" w:eastAsia="Arial" w:hAnsi="Noto Sans" w:cs="Noto Sans"/>
                <w:b/>
                <w:bCs/>
                <w:sz w:val="20"/>
                <w:szCs w:val="20"/>
                <w:lang w:eastAsia="es-MX" w:bidi="es-MX"/>
              </w:rPr>
              <w:t>3 contratos</w:t>
            </w:r>
            <w:r w:rsidRPr="00530CFD">
              <w:rPr>
                <w:rFonts w:ascii="Noto Sans" w:eastAsia="Arial" w:hAnsi="Noto Sans" w:cs="Noto Sans"/>
                <w:sz w:val="20"/>
                <w:szCs w:val="20"/>
                <w:lang w:eastAsia="es-MX" w:bidi="es-MX"/>
              </w:rPr>
              <w:t xml:space="preserve"> con la especialidad requerida.</w:t>
            </w:r>
          </w:p>
          <w:p w14:paraId="2AD4CF96" w14:textId="52CC9D48"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puntos</w:t>
            </w:r>
            <w:r w:rsidRPr="00530CFD">
              <w:rPr>
                <w:rFonts w:ascii="Noto Sans" w:eastAsia="Arial" w:hAnsi="Noto Sans" w:cs="Noto Sans"/>
                <w:sz w:val="20"/>
                <w:szCs w:val="20"/>
                <w:lang w:eastAsia="es-MX" w:bidi="es-MX"/>
              </w:rPr>
              <w:t xml:space="preserve"> al licitante que acredite </w:t>
            </w:r>
            <w:r w:rsidRPr="00530CFD">
              <w:rPr>
                <w:rFonts w:ascii="Noto Sans" w:eastAsia="Arial" w:hAnsi="Noto Sans" w:cs="Noto Sans"/>
                <w:b/>
                <w:bCs/>
                <w:sz w:val="20"/>
                <w:szCs w:val="20"/>
                <w:lang w:eastAsia="es-MX" w:bidi="es-MX"/>
              </w:rPr>
              <w:t>2 contratos</w:t>
            </w:r>
            <w:r w:rsidRPr="00530CFD">
              <w:rPr>
                <w:rFonts w:ascii="Noto Sans" w:eastAsia="Arial" w:hAnsi="Noto Sans" w:cs="Noto Sans"/>
                <w:sz w:val="20"/>
                <w:szCs w:val="20"/>
                <w:lang w:eastAsia="es-MX" w:bidi="es-MX"/>
              </w:rPr>
              <w:t xml:space="preserve"> con la especialidad requerida.</w:t>
            </w:r>
          </w:p>
          <w:p w14:paraId="412C88FB" w14:textId="4E174065"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lastRenderedPageBreak/>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w:t>
            </w:r>
            <w:r w:rsidR="00414F2F">
              <w:rPr>
                <w:rFonts w:ascii="Noto Sans" w:eastAsia="Arial" w:hAnsi="Noto Sans" w:cs="Noto Sans"/>
                <w:b/>
                <w:bCs/>
                <w:sz w:val="20"/>
                <w:szCs w:val="20"/>
                <w:lang w:eastAsia="es-MX" w:bidi="es-MX"/>
              </w:rPr>
              <w:t>s</w:t>
            </w:r>
            <w:r w:rsidRPr="00530CFD">
              <w:rPr>
                <w:rFonts w:ascii="Noto Sans" w:eastAsia="Arial" w:hAnsi="Noto Sans" w:cs="Noto Sans"/>
                <w:sz w:val="20"/>
                <w:szCs w:val="20"/>
                <w:lang w:eastAsia="es-MX" w:bidi="es-MX"/>
              </w:rPr>
              <w:t xml:space="preserve"> al licitante que acredite </w:t>
            </w:r>
            <w:r w:rsidRPr="00530CFD">
              <w:rPr>
                <w:rFonts w:ascii="Noto Sans" w:eastAsia="Arial" w:hAnsi="Noto Sans" w:cs="Noto Sans"/>
                <w:b/>
                <w:bCs/>
                <w:sz w:val="20"/>
                <w:szCs w:val="20"/>
                <w:lang w:eastAsia="es-MX" w:bidi="es-MX"/>
              </w:rPr>
              <w:t>1 contrato</w:t>
            </w:r>
            <w:r w:rsidRPr="00530CFD">
              <w:rPr>
                <w:rFonts w:ascii="Noto Sans" w:eastAsia="Arial" w:hAnsi="Noto Sans" w:cs="Noto Sans"/>
                <w:sz w:val="20"/>
                <w:szCs w:val="20"/>
                <w:lang w:eastAsia="es-MX" w:bidi="es-MX"/>
              </w:rPr>
              <w:t xml:space="preserve"> con la especialidad requerida.</w:t>
            </w:r>
          </w:p>
          <w:p w14:paraId="648FD6B4" w14:textId="77777777" w:rsidR="00D153EA" w:rsidRPr="00530CFD" w:rsidRDefault="00D153EA" w:rsidP="00A21DC3">
            <w:pPr>
              <w:pStyle w:val="Prrafodelista"/>
              <w:spacing w:after="0" w:line="240" w:lineRule="auto"/>
              <w:ind w:left="433" w:right="170"/>
              <w:jc w:val="both"/>
              <w:rPr>
                <w:rFonts w:ascii="Noto Sans" w:eastAsia="Arial" w:hAnsi="Noto Sans" w:cs="Noto Sans"/>
                <w:sz w:val="20"/>
                <w:szCs w:val="20"/>
                <w:lang w:eastAsia="es-MX" w:bidi="es-MX"/>
              </w:rPr>
            </w:pPr>
          </w:p>
          <w:p w14:paraId="7D2CA934"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35642CB9"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el licitante que no acredite al menos 1 contrato con la especialidad requerida.</w:t>
            </w:r>
          </w:p>
          <w:p w14:paraId="5F148035"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el licitante no entregue la documentación solicitada en este apartado.</w:t>
            </w:r>
          </w:p>
          <w:p w14:paraId="30876AA4"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la documentación sea entregada de forma parcial o sea ilegible.</w:t>
            </w:r>
          </w:p>
          <w:p w14:paraId="5612D2F2"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la documentación no cumpla con lo solicitado en este apartado.</w:t>
            </w:r>
          </w:p>
          <w:p w14:paraId="2B335EB0" w14:textId="77777777" w:rsidR="00D153EA" w:rsidRPr="00530CFD" w:rsidRDefault="00D153EA" w:rsidP="00A21DC3">
            <w:pPr>
              <w:ind w:left="147" w:right="170"/>
              <w:jc w:val="both"/>
              <w:rPr>
                <w:rFonts w:ascii="Noto Sans" w:eastAsia="Arial" w:hAnsi="Noto Sans" w:cs="Noto Sans"/>
                <w:sz w:val="20"/>
                <w:szCs w:val="20"/>
                <w:lang w:val="es-MX" w:eastAsia="es-MX" w:bidi="es-MX"/>
              </w:rPr>
            </w:pPr>
          </w:p>
        </w:tc>
      </w:tr>
      <w:tr w:rsidR="00D153EA" w:rsidRPr="00530CFD" w14:paraId="69FD1F00" w14:textId="77777777" w:rsidTr="00A21DC3">
        <w:trPr>
          <w:trHeight w:val="20"/>
        </w:trPr>
        <w:tc>
          <w:tcPr>
            <w:tcW w:w="5838" w:type="dxa"/>
            <w:gridSpan w:val="2"/>
            <w:shd w:val="clear" w:color="auto" w:fill="C5D9F0"/>
          </w:tcPr>
          <w:p w14:paraId="438173A4"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RUBRO</w:t>
            </w:r>
          </w:p>
        </w:tc>
        <w:tc>
          <w:tcPr>
            <w:tcW w:w="3060" w:type="dxa"/>
            <w:gridSpan w:val="5"/>
            <w:vMerge w:val="restart"/>
            <w:vAlign w:val="center"/>
          </w:tcPr>
          <w:p w14:paraId="583E21D5" w14:textId="77777777" w:rsidR="00D153EA" w:rsidRPr="00530CFD" w:rsidRDefault="00D153EA" w:rsidP="00A21DC3">
            <w:pPr>
              <w:jc w:val="center"/>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DEL RUBRO</w:t>
            </w:r>
          </w:p>
        </w:tc>
        <w:tc>
          <w:tcPr>
            <w:tcW w:w="1484" w:type="dxa"/>
            <w:gridSpan w:val="2"/>
            <w:vMerge w:val="restart"/>
            <w:vAlign w:val="center"/>
          </w:tcPr>
          <w:p w14:paraId="62A4DE9D" w14:textId="77777777" w:rsidR="00D153EA" w:rsidRPr="00530CFD" w:rsidRDefault="00D153EA" w:rsidP="00A21DC3">
            <w:pPr>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8 puntos</w:t>
            </w:r>
          </w:p>
        </w:tc>
      </w:tr>
      <w:tr w:rsidR="00D153EA" w:rsidRPr="00530CFD" w14:paraId="6A87FA40" w14:textId="77777777" w:rsidTr="00A21DC3">
        <w:trPr>
          <w:trHeight w:val="20"/>
        </w:trPr>
        <w:tc>
          <w:tcPr>
            <w:tcW w:w="5838" w:type="dxa"/>
            <w:gridSpan w:val="2"/>
          </w:tcPr>
          <w:p w14:paraId="2E9B2768" w14:textId="77777777" w:rsidR="00D153EA" w:rsidRPr="00530CFD" w:rsidRDefault="00D153EA" w:rsidP="00A21DC3">
            <w:pPr>
              <w:ind w:left="108"/>
              <w:jc w:val="both"/>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III.- PROPUESTA DE TRABAJO</w:t>
            </w:r>
          </w:p>
          <w:p w14:paraId="1143838C" w14:textId="77777777" w:rsidR="00D153EA" w:rsidRPr="00530CFD" w:rsidRDefault="00D153EA" w:rsidP="00A21DC3">
            <w:pPr>
              <w:ind w:left="108" w:right="103"/>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Como parte de su proposición el licitante deberá incluir la metodología y</w:t>
            </w:r>
            <w:r w:rsidRPr="00530CFD">
              <w:rPr>
                <w:rFonts w:ascii="Noto Sans" w:eastAsia="Arial" w:hAnsi="Noto Sans" w:cs="Noto Sans"/>
                <w:spacing w:val="-11"/>
                <w:sz w:val="20"/>
                <w:szCs w:val="20"/>
                <w:lang w:val="es-MX" w:eastAsia="es-MX" w:bidi="es-MX"/>
              </w:rPr>
              <w:t xml:space="preserve"> </w:t>
            </w:r>
            <w:r w:rsidRPr="00530CFD">
              <w:rPr>
                <w:rFonts w:ascii="Noto Sans" w:eastAsia="Arial" w:hAnsi="Noto Sans" w:cs="Noto Sans"/>
                <w:sz w:val="20"/>
                <w:szCs w:val="20"/>
                <w:lang w:val="es-MX" w:eastAsia="es-MX" w:bidi="es-MX"/>
              </w:rPr>
              <w:t>plan</w:t>
            </w:r>
            <w:r w:rsidRPr="00530CFD">
              <w:rPr>
                <w:rFonts w:ascii="Noto Sans" w:eastAsia="Arial" w:hAnsi="Noto Sans" w:cs="Noto Sans"/>
                <w:spacing w:val="-8"/>
                <w:sz w:val="20"/>
                <w:szCs w:val="20"/>
                <w:lang w:val="es-MX" w:eastAsia="es-MX" w:bidi="es-MX"/>
              </w:rPr>
              <w:t xml:space="preserve"> </w:t>
            </w:r>
            <w:r w:rsidRPr="00530CFD">
              <w:rPr>
                <w:rFonts w:ascii="Noto Sans" w:eastAsia="Arial" w:hAnsi="Noto Sans" w:cs="Noto Sans"/>
                <w:sz w:val="20"/>
                <w:szCs w:val="20"/>
                <w:lang w:val="es-MX" w:eastAsia="es-MX" w:bidi="es-MX"/>
              </w:rPr>
              <w:t>de</w:t>
            </w:r>
            <w:r w:rsidRPr="00530CFD">
              <w:rPr>
                <w:rFonts w:ascii="Noto Sans" w:eastAsia="Arial" w:hAnsi="Noto Sans" w:cs="Noto Sans"/>
                <w:spacing w:val="-9"/>
                <w:sz w:val="20"/>
                <w:szCs w:val="20"/>
                <w:lang w:val="es-MX" w:eastAsia="es-MX" w:bidi="es-MX"/>
              </w:rPr>
              <w:t xml:space="preserve"> </w:t>
            </w:r>
            <w:r w:rsidRPr="00530CFD">
              <w:rPr>
                <w:rFonts w:ascii="Noto Sans" w:eastAsia="Arial" w:hAnsi="Noto Sans" w:cs="Noto Sans"/>
                <w:sz w:val="20"/>
                <w:szCs w:val="20"/>
                <w:lang w:val="es-MX" w:eastAsia="es-MX" w:bidi="es-MX"/>
              </w:rPr>
              <w:t>trabajo</w:t>
            </w:r>
            <w:r w:rsidRPr="00530CFD">
              <w:rPr>
                <w:rFonts w:ascii="Noto Sans" w:eastAsia="Arial" w:hAnsi="Noto Sans" w:cs="Noto Sans"/>
                <w:spacing w:val="-8"/>
                <w:sz w:val="20"/>
                <w:szCs w:val="20"/>
                <w:lang w:val="es-MX" w:eastAsia="es-MX" w:bidi="es-MX"/>
              </w:rPr>
              <w:t xml:space="preserve"> </w:t>
            </w:r>
            <w:r w:rsidRPr="00530CFD">
              <w:rPr>
                <w:rFonts w:ascii="Noto Sans" w:eastAsia="Arial" w:hAnsi="Noto Sans" w:cs="Noto Sans"/>
                <w:sz w:val="20"/>
                <w:szCs w:val="20"/>
                <w:lang w:val="es-MX" w:eastAsia="es-MX" w:bidi="es-MX"/>
              </w:rPr>
              <w:t>que</w:t>
            </w:r>
            <w:r w:rsidRPr="00530CFD">
              <w:rPr>
                <w:rFonts w:ascii="Noto Sans" w:eastAsia="Arial" w:hAnsi="Noto Sans" w:cs="Noto Sans"/>
                <w:spacing w:val="-9"/>
                <w:sz w:val="20"/>
                <w:szCs w:val="20"/>
                <w:lang w:val="es-MX" w:eastAsia="es-MX" w:bidi="es-MX"/>
              </w:rPr>
              <w:t xml:space="preserve"> </w:t>
            </w:r>
            <w:r w:rsidRPr="00530CFD">
              <w:rPr>
                <w:rFonts w:ascii="Noto Sans" w:eastAsia="Arial" w:hAnsi="Noto Sans" w:cs="Noto Sans"/>
                <w:sz w:val="20"/>
                <w:szCs w:val="20"/>
                <w:lang w:val="es-MX" w:eastAsia="es-MX" w:bidi="es-MX"/>
              </w:rPr>
              <w:t>pretenda</w:t>
            </w:r>
            <w:r w:rsidRPr="00530CFD">
              <w:rPr>
                <w:rFonts w:ascii="Noto Sans" w:eastAsia="Arial" w:hAnsi="Noto Sans" w:cs="Noto Sans"/>
                <w:spacing w:val="-10"/>
                <w:sz w:val="20"/>
                <w:szCs w:val="20"/>
                <w:lang w:val="es-MX" w:eastAsia="es-MX" w:bidi="es-MX"/>
              </w:rPr>
              <w:t xml:space="preserve"> </w:t>
            </w:r>
            <w:r w:rsidRPr="00530CFD">
              <w:rPr>
                <w:rFonts w:ascii="Noto Sans" w:eastAsia="Arial" w:hAnsi="Noto Sans" w:cs="Noto Sans"/>
                <w:sz w:val="20"/>
                <w:szCs w:val="20"/>
                <w:lang w:val="es-MX" w:eastAsia="es-MX" w:bidi="es-MX"/>
              </w:rPr>
              <w:t>aplicar</w:t>
            </w:r>
            <w:r w:rsidRPr="00530CFD">
              <w:rPr>
                <w:rFonts w:ascii="Noto Sans" w:eastAsia="Arial" w:hAnsi="Noto Sans" w:cs="Noto Sans"/>
                <w:spacing w:val="-9"/>
                <w:sz w:val="20"/>
                <w:szCs w:val="20"/>
                <w:lang w:val="es-MX" w:eastAsia="es-MX" w:bidi="es-MX"/>
              </w:rPr>
              <w:t xml:space="preserve"> </w:t>
            </w:r>
            <w:r w:rsidRPr="00530CFD">
              <w:rPr>
                <w:rFonts w:ascii="Noto Sans" w:eastAsia="Arial" w:hAnsi="Noto Sans" w:cs="Noto Sans"/>
                <w:sz w:val="20"/>
                <w:szCs w:val="20"/>
                <w:lang w:val="es-MX" w:eastAsia="es-MX" w:bidi="es-MX"/>
              </w:rPr>
              <w:t>para</w:t>
            </w:r>
            <w:r w:rsidRPr="00530CFD">
              <w:rPr>
                <w:rFonts w:ascii="Noto Sans" w:eastAsia="Arial" w:hAnsi="Noto Sans" w:cs="Noto Sans"/>
                <w:spacing w:val="-8"/>
                <w:sz w:val="20"/>
                <w:szCs w:val="20"/>
                <w:lang w:val="es-MX" w:eastAsia="es-MX" w:bidi="es-MX"/>
              </w:rPr>
              <w:t xml:space="preserve"> </w:t>
            </w:r>
            <w:r w:rsidRPr="00530CFD">
              <w:rPr>
                <w:rFonts w:ascii="Noto Sans" w:eastAsia="Arial" w:hAnsi="Noto Sans" w:cs="Noto Sans"/>
                <w:sz w:val="20"/>
                <w:szCs w:val="20"/>
                <w:lang w:val="es-MX" w:eastAsia="es-MX" w:bidi="es-MX"/>
              </w:rPr>
              <w:t>la</w:t>
            </w:r>
            <w:r w:rsidRPr="00530CFD">
              <w:rPr>
                <w:rFonts w:ascii="Noto Sans" w:eastAsia="Arial" w:hAnsi="Noto Sans" w:cs="Noto Sans"/>
                <w:spacing w:val="-10"/>
                <w:sz w:val="20"/>
                <w:szCs w:val="20"/>
                <w:lang w:val="es-MX" w:eastAsia="es-MX" w:bidi="es-MX"/>
              </w:rPr>
              <w:t xml:space="preserve"> </w:t>
            </w:r>
            <w:r w:rsidRPr="00530CFD">
              <w:rPr>
                <w:rFonts w:ascii="Noto Sans" w:eastAsia="Arial" w:hAnsi="Noto Sans" w:cs="Noto Sans"/>
                <w:sz w:val="20"/>
                <w:szCs w:val="20"/>
                <w:lang w:val="es-MX" w:eastAsia="es-MX" w:bidi="es-MX"/>
              </w:rPr>
              <w:t>prestación</w:t>
            </w:r>
            <w:r w:rsidRPr="00530CFD">
              <w:rPr>
                <w:rFonts w:ascii="Noto Sans" w:eastAsia="Arial" w:hAnsi="Noto Sans" w:cs="Noto Sans"/>
                <w:spacing w:val="-11"/>
                <w:sz w:val="20"/>
                <w:szCs w:val="20"/>
                <w:lang w:val="es-MX" w:eastAsia="es-MX" w:bidi="es-MX"/>
              </w:rPr>
              <w:t xml:space="preserve"> </w:t>
            </w:r>
            <w:r w:rsidRPr="00530CFD">
              <w:rPr>
                <w:rFonts w:ascii="Noto Sans" w:eastAsia="Arial" w:hAnsi="Noto Sans" w:cs="Noto Sans"/>
                <w:sz w:val="20"/>
                <w:szCs w:val="20"/>
                <w:lang w:val="es-MX" w:eastAsia="es-MX" w:bidi="es-MX"/>
              </w:rPr>
              <w:t>del</w:t>
            </w:r>
            <w:r w:rsidRPr="00530CFD">
              <w:rPr>
                <w:rFonts w:ascii="Noto Sans" w:eastAsia="Arial" w:hAnsi="Noto Sans" w:cs="Noto Sans"/>
                <w:spacing w:val="-10"/>
                <w:sz w:val="20"/>
                <w:szCs w:val="20"/>
                <w:lang w:val="es-MX" w:eastAsia="es-MX" w:bidi="es-MX"/>
              </w:rPr>
              <w:t xml:space="preserve"> </w:t>
            </w:r>
            <w:r w:rsidRPr="00530CFD">
              <w:rPr>
                <w:rFonts w:ascii="Noto Sans" w:eastAsia="Arial" w:hAnsi="Noto Sans" w:cs="Noto Sans"/>
                <w:sz w:val="20"/>
                <w:szCs w:val="20"/>
                <w:lang w:val="es-MX" w:eastAsia="es-MX" w:bidi="es-MX"/>
              </w:rPr>
              <w:t>servicio</w:t>
            </w:r>
            <w:r w:rsidRPr="00530CFD">
              <w:rPr>
                <w:rFonts w:ascii="Noto Sans" w:eastAsia="Arial" w:hAnsi="Noto Sans" w:cs="Noto Sans"/>
                <w:spacing w:val="-11"/>
                <w:sz w:val="20"/>
                <w:szCs w:val="20"/>
                <w:lang w:val="es-MX" w:eastAsia="es-MX" w:bidi="es-MX"/>
              </w:rPr>
              <w:t xml:space="preserve"> </w:t>
            </w:r>
            <w:r w:rsidRPr="00530CFD">
              <w:rPr>
                <w:rFonts w:ascii="Noto Sans" w:eastAsia="Arial" w:hAnsi="Noto Sans" w:cs="Noto Sans"/>
                <w:sz w:val="20"/>
                <w:szCs w:val="20"/>
                <w:lang w:val="es-MX" w:eastAsia="es-MX" w:bidi="es-MX"/>
              </w:rPr>
              <w:t>de acuerdo con las especificaciones técnicas en el Anexo</w:t>
            </w:r>
            <w:r w:rsidRPr="00530CFD">
              <w:rPr>
                <w:rFonts w:ascii="Noto Sans" w:eastAsia="Arial" w:hAnsi="Noto Sans" w:cs="Noto Sans"/>
                <w:spacing w:val="-8"/>
                <w:sz w:val="20"/>
                <w:szCs w:val="20"/>
                <w:lang w:val="es-MX" w:eastAsia="es-MX" w:bidi="es-MX"/>
              </w:rPr>
              <w:t xml:space="preserve"> </w:t>
            </w:r>
            <w:r w:rsidRPr="00530CFD">
              <w:rPr>
                <w:rFonts w:ascii="Noto Sans" w:eastAsia="Arial" w:hAnsi="Noto Sans" w:cs="Noto Sans"/>
                <w:sz w:val="20"/>
                <w:szCs w:val="20"/>
                <w:lang w:val="es-MX" w:eastAsia="es-MX" w:bidi="es-MX"/>
              </w:rPr>
              <w:t>Técnico.</w:t>
            </w:r>
          </w:p>
        </w:tc>
        <w:tc>
          <w:tcPr>
            <w:tcW w:w="3060" w:type="dxa"/>
            <w:gridSpan w:val="5"/>
            <w:vMerge/>
            <w:tcBorders>
              <w:top w:val="nil"/>
            </w:tcBorders>
          </w:tcPr>
          <w:p w14:paraId="661A3F44" w14:textId="77777777" w:rsidR="00D153EA" w:rsidRPr="00530CFD" w:rsidRDefault="00D153EA" w:rsidP="00A21DC3">
            <w:pPr>
              <w:rPr>
                <w:rFonts w:ascii="Noto Sans" w:eastAsia="Arial" w:hAnsi="Noto Sans" w:cs="Noto Sans"/>
                <w:sz w:val="20"/>
                <w:szCs w:val="20"/>
                <w:lang w:val="es-MX" w:eastAsia="es-MX" w:bidi="es-MX"/>
              </w:rPr>
            </w:pPr>
          </w:p>
        </w:tc>
        <w:tc>
          <w:tcPr>
            <w:tcW w:w="1484" w:type="dxa"/>
            <w:gridSpan w:val="2"/>
            <w:vMerge/>
            <w:tcBorders>
              <w:top w:val="nil"/>
            </w:tcBorders>
          </w:tcPr>
          <w:p w14:paraId="17F9F064"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18D6E123" w14:textId="77777777" w:rsidTr="00A21DC3">
        <w:trPr>
          <w:trHeight w:val="20"/>
        </w:trPr>
        <w:tc>
          <w:tcPr>
            <w:tcW w:w="5838" w:type="dxa"/>
            <w:gridSpan w:val="2"/>
            <w:shd w:val="clear" w:color="auto" w:fill="C5D9F0"/>
          </w:tcPr>
          <w:p w14:paraId="7D9865DA"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Subrubro III A</w:t>
            </w:r>
          </w:p>
        </w:tc>
        <w:tc>
          <w:tcPr>
            <w:tcW w:w="3060" w:type="dxa"/>
            <w:gridSpan w:val="5"/>
            <w:vMerge w:val="restart"/>
            <w:shd w:val="clear" w:color="auto" w:fill="C5D9F0"/>
          </w:tcPr>
          <w:p w14:paraId="5A885F05"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484" w:type="dxa"/>
            <w:gridSpan w:val="2"/>
            <w:vMerge w:val="restart"/>
            <w:shd w:val="clear" w:color="auto" w:fill="C5D9F0"/>
          </w:tcPr>
          <w:p w14:paraId="3CB22233" w14:textId="77777777" w:rsidR="00D153EA" w:rsidRPr="00530CFD" w:rsidRDefault="00D153EA" w:rsidP="00A21DC3">
            <w:pPr>
              <w:ind w:left="7"/>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2.0</w:t>
            </w:r>
          </w:p>
        </w:tc>
      </w:tr>
      <w:tr w:rsidR="00D153EA" w:rsidRPr="00530CFD" w14:paraId="6B0B339C" w14:textId="77777777" w:rsidTr="00A21DC3">
        <w:trPr>
          <w:trHeight w:val="20"/>
        </w:trPr>
        <w:tc>
          <w:tcPr>
            <w:tcW w:w="5838" w:type="dxa"/>
            <w:gridSpan w:val="2"/>
            <w:shd w:val="clear" w:color="auto" w:fill="C5D9F0"/>
          </w:tcPr>
          <w:p w14:paraId="0687B0B1"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III.A.- METODOLOGÍA</w:t>
            </w:r>
          </w:p>
        </w:tc>
        <w:tc>
          <w:tcPr>
            <w:tcW w:w="3060" w:type="dxa"/>
            <w:gridSpan w:val="5"/>
            <w:vMerge/>
            <w:tcBorders>
              <w:top w:val="nil"/>
            </w:tcBorders>
            <w:shd w:val="clear" w:color="auto" w:fill="C5D9F0"/>
          </w:tcPr>
          <w:p w14:paraId="1E9239E3" w14:textId="77777777" w:rsidR="00D153EA" w:rsidRPr="00530CFD" w:rsidRDefault="00D153EA" w:rsidP="00A21DC3">
            <w:pPr>
              <w:rPr>
                <w:rFonts w:ascii="Noto Sans" w:eastAsia="Arial" w:hAnsi="Noto Sans" w:cs="Noto Sans"/>
                <w:sz w:val="20"/>
                <w:szCs w:val="20"/>
                <w:lang w:val="es-MX" w:eastAsia="es-MX" w:bidi="es-MX"/>
              </w:rPr>
            </w:pPr>
          </w:p>
        </w:tc>
        <w:tc>
          <w:tcPr>
            <w:tcW w:w="1484" w:type="dxa"/>
            <w:gridSpan w:val="2"/>
            <w:vMerge/>
            <w:tcBorders>
              <w:top w:val="nil"/>
            </w:tcBorders>
            <w:shd w:val="clear" w:color="auto" w:fill="C5D9F0"/>
          </w:tcPr>
          <w:p w14:paraId="6AC38D28"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7F2197C6" w14:textId="77777777" w:rsidTr="00A21DC3">
        <w:trPr>
          <w:trHeight w:val="20"/>
        </w:trPr>
        <w:tc>
          <w:tcPr>
            <w:tcW w:w="2547" w:type="dxa"/>
          </w:tcPr>
          <w:p w14:paraId="27C7E015"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Pr>
          <w:p w14:paraId="39EC5B93" w14:textId="77777777" w:rsidR="00D153EA" w:rsidRPr="00530CFD" w:rsidRDefault="00D153EA" w:rsidP="00A21DC3">
            <w:pPr>
              <w:tabs>
                <w:tab w:val="left" w:pos="2561"/>
              </w:tabs>
              <w:ind w:right="1779"/>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714" w:type="dxa"/>
            <w:gridSpan w:val="5"/>
          </w:tcPr>
          <w:p w14:paraId="3B81D6FE"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7395BF51" w14:textId="77777777" w:rsidTr="00A21DC3">
        <w:trPr>
          <w:trHeight w:val="20"/>
        </w:trPr>
        <w:tc>
          <w:tcPr>
            <w:tcW w:w="2547" w:type="dxa"/>
            <w:tcBorders>
              <w:right w:val="single" w:sz="4" w:space="0" w:color="auto"/>
            </w:tcBorders>
          </w:tcPr>
          <w:p w14:paraId="46C88E66" w14:textId="77777777" w:rsidR="00D153EA" w:rsidRPr="00530CFD" w:rsidRDefault="00D153EA" w:rsidP="00A21DC3">
            <w:pPr>
              <w:ind w:left="170" w:right="170"/>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III.A.1- </w:t>
            </w:r>
          </w:p>
          <w:p w14:paraId="170BC87B" w14:textId="77777777" w:rsidR="00D153EA" w:rsidRPr="00530CFD" w:rsidRDefault="00D153EA" w:rsidP="00A21DC3">
            <w:pPr>
              <w:ind w:left="170" w:right="170"/>
              <w:jc w:val="both"/>
              <w:rPr>
                <w:rFonts w:ascii="Noto Sans" w:eastAsia="Arial" w:hAnsi="Noto Sans" w:cs="Noto Sans"/>
                <w:b/>
                <w:sz w:val="20"/>
                <w:szCs w:val="20"/>
                <w:lang w:val="es-MX" w:eastAsia="es-MX" w:bidi="es-MX"/>
              </w:rPr>
            </w:pPr>
            <w:r w:rsidRPr="00530CFD">
              <w:rPr>
                <w:rFonts w:ascii="Noto Sans" w:eastAsia="Arial" w:hAnsi="Noto Sans" w:cs="Noto Sans"/>
                <w:bCs/>
                <w:sz w:val="20"/>
                <w:szCs w:val="20"/>
                <w:lang w:val="es-MX" w:eastAsia="es-MX" w:bidi="es-MX"/>
              </w:rPr>
              <w:t>Metodología para la prestación del servicio.</w:t>
            </w:r>
          </w:p>
        </w:tc>
        <w:tc>
          <w:tcPr>
            <w:tcW w:w="4121" w:type="dxa"/>
            <w:gridSpan w:val="3"/>
            <w:tcBorders>
              <w:top w:val="single" w:sz="4" w:space="0" w:color="auto"/>
              <w:left w:val="single" w:sz="4" w:space="0" w:color="auto"/>
              <w:bottom w:val="single" w:sz="4" w:space="0" w:color="auto"/>
              <w:right w:val="single" w:sz="4" w:space="0" w:color="auto"/>
            </w:tcBorders>
          </w:tcPr>
          <w:p w14:paraId="3A16DFF7" w14:textId="77777777" w:rsidR="00D153EA" w:rsidRPr="00530CFD" w:rsidRDefault="00D153EA" w:rsidP="00A21DC3">
            <w:pPr>
              <w:ind w:left="170" w:right="170"/>
              <w:jc w:val="both"/>
              <w:rPr>
                <w:rFonts w:ascii="Noto Sans" w:eastAsia="Calibri" w:hAnsi="Noto Sans" w:cs="Noto Sans"/>
                <w:sz w:val="20"/>
                <w:szCs w:val="20"/>
                <w:lang w:val="es-MX" w:eastAsia="es-MX" w:bidi="es-MX"/>
              </w:rPr>
            </w:pPr>
            <w:r w:rsidRPr="00530CFD">
              <w:rPr>
                <w:rFonts w:ascii="Noto Sans" w:hAnsi="Noto Sans" w:cs="Noto Sans"/>
                <w:color w:val="000000"/>
                <w:sz w:val="20"/>
                <w:szCs w:val="20"/>
                <w:lang w:val="es-MX"/>
              </w:rPr>
              <w:t>La</w:t>
            </w:r>
            <w:r w:rsidRPr="00530CFD">
              <w:rPr>
                <w:rFonts w:ascii="Noto Sans" w:hAnsi="Noto Sans" w:cs="Noto Sans"/>
                <w:color w:val="000000"/>
                <w:sz w:val="20"/>
                <w:szCs w:val="20"/>
              </w:rPr>
              <w:t xml:space="preserve"> metodología propuesta para la prestación del servicio se evaluará con base en los siguientes documentos</w:t>
            </w:r>
            <w:r w:rsidRPr="00530CFD">
              <w:rPr>
                <w:rFonts w:ascii="Noto Sans" w:eastAsia="Calibri" w:hAnsi="Noto Sans" w:cs="Noto Sans"/>
                <w:sz w:val="20"/>
                <w:szCs w:val="20"/>
                <w:lang w:val="es-MX" w:eastAsia="es-MX" w:bidi="es-MX"/>
              </w:rPr>
              <w:t>:</w:t>
            </w:r>
          </w:p>
          <w:p w14:paraId="1A9AD2EF" w14:textId="77777777" w:rsidR="00D153EA" w:rsidRPr="00530CFD" w:rsidRDefault="00D153EA" w:rsidP="00D153EA">
            <w:pPr>
              <w:pStyle w:val="Prrafodelista"/>
              <w:numPr>
                <w:ilvl w:val="0"/>
                <w:numId w:val="31"/>
              </w:numPr>
              <w:spacing w:after="0" w:line="240" w:lineRule="auto"/>
              <w:ind w:right="170"/>
              <w:jc w:val="both"/>
              <w:rPr>
                <w:rFonts w:ascii="Noto Sans" w:eastAsiaTheme="minorEastAsia" w:hAnsi="Noto Sans" w:cs="Noto Sans"/>
                <w:color w:val="000000"/>
                <w:sz w:val="20"/>
                <w:szCs w:val="20"/>
              </w:rPr>
            </w:pPr>
            <w:r w:rsidRPr="00530CFD">
              <w:rPr>
                <w:rFonts w:ascii="Noto Sans" w:hAnsi="Noto Sans" w:cs="Noto Sans"/>
                <w:color w:val="000000"/>
                <w:sz w:val="20"/>
                <w:szCs w:val="20"/>
              </w:rPr>
              <w:t xml:space="preserve">Documento en hoja membretada firmada por el representante legal de la empresa, en el que se detalle la descripción de la metodología, procesos y procedimientos que utilizará para prestar el servicio solicitado. </w:t>
            </w:r>
          </w:p>
          <w:p w14:paraId="409AEA40" w14:textId="77777777" w:rsidR="00D153EA" w:rsidRPr="00530CFD" w:rsidRDefault="00D153EA" w:rsidP="00A21DC3">
            <w:pPr>
              <w:pStyle w:val="Prrafodelista"/>
              <w:spacing w:after="0" w:line="240" w:lineRule="auto"/>
              <w:ind w:left="890" w:right="170"/>
              <w:jc w:val="both"/>
              <w:rPr>
                <w:rFonts w:ascii="Noto Sans" w:eastAsiaTheme="minorEastAsia" w:hAnsi="Noto Sans" w:cs="Noto Sans"/>
                <w:color w:val="000000"/>
                <w:sz w:val="20"/>
                <w:szCs w:val="20"/>
              </w:rPr>
            </w:pPr>
          </w:p>
          <w:p w14:paraId="12196169" w14:textId="77777777" w:rsidR="00D153EA" w:rsidRPr="00530CFD" w:rsidRDefault="00D153EA" w:rsidP="00A21DC3">
            <w:pPr>
              <w:ind w:right="170"/>
              <w:jc w:val="both"/>
              <w:rPr>
                <w:rFonts w:ascii="Noto Sans" w:hAnsi="Noto Sans" w:cs="Noto Sans"/>
                <w:color w:val="000000"/>
                <w:sz w:val="20"/>
                <w:szCs w:val="20"/>
              </w:rPr>
            </w:pPr>
            <w:r w:rsidRPr="00530CFD">
              <w:rPr>
                <w:rFonts w:ascii="Noto Sans" w:hAnsi="Noto Sans" w:cs="Noto Sans"/>
                <w:color w:val="000000"/>
                <w:sz w:val="20"/>
                <w:szCs w:val="20"/>
              </w:rPr>
              <w:t>Este documento deberá indicar lo siguiente:</w:t>
            </w:r>
          </w:p>
          <w:p w14:paraId="72BAA98C" w14:textId="77777777" w:rsidR="00D153EA" w:rsidRPr="00530CFD" w:rsidRDefault="00D153EA" w:rsidP="00D153EA">
            <w:pPr>
              <w:pStyle w:val="Prrafodelista"/>
              <w:numPr>
                <w:ilvl w:val="0"/>
                <w:numId w:val="39"/>
              </w:numPr>
              <w:spacing w:after="0" w:line="240" w:lineRule="auto"/>
              <w:ind w:right="170"/>
              <w:jc w:val="both"/>
              <w:rPr>
                <w:rFonts w:ascii="Noto Sans" w:hAnsi="Noto Sans" w:cs="Noto Sans"/>
                <w:sz w:val="20"/>
                <w:szCs w:val="20"/>
                <w:lang w:eastAsia="es-MX" w:bidi="es-MX"/>
              </w:rPr>
            </w:pPr>
            <w:r w:rsidRPr="00530CFD">
              <w:rPr>
                <w:rFonts w:ascii="Noto Sans" w:hAnsi="Noto Sans" w:cs="Noto Sans"/>
                <w:sz w:val="20"/>
                <w:szCs w:val="20"/>
                <w:lang w:eastAsia="es-MX" w:bidi="es-MX"/>
              </w:rPr>
              <w:t>Establecimiento de objetivos y plan de actuación, seguimiento y evaluación.</w:t>
            </w:r>
          </w:p>
          <w:p w14:paraId="7E0746BC" w14:textId="77777777" w:rsidR="00D153EA" w:rsidRPr="00530CFD" w:rsidRDefault="00D153EA" w:rsidP="00D153EA">
            <w:pPr>
              <w:pStyle w:val="Prrafodelista"/>
              <w:numPr>
                <w:ilvl w:val="0"/>
                <w:numId w:val="39"/>
              </w:numPr>
              <w:spacing w:after="0" w:line="240" w:lineRule="auto"/>
              <w:ind w:right="170"/>
              <w:jc w:val="both"/>
              <w:rPr>
                <w:rFonts w:ascii="Noto Sans" w:eastAsiaTheme="minorEastAsia" w:hAnsi="Noto Sans" w:cs="Noto Sans"/>
                <w:color w:val="000000"/>
                <w:sz w:val="20"/>
                <w:szCs w:val="20"/>
              </w:rPr>
            </w:pPr>
            <w:r w:rsidRPr="00530CFD">
              <w:rPr>
                <w:rFonts w:ascii="Noto Sans" w:hAnsi="Noto Sans" w:cs="Noto Sans"/>
                <w:color w:val="000000"/>
                <w:sz w:val="20"/>
                <w:szCs w:val="20"/>
              </w:rPr>
              <w:lastRenderedPageBreak/>
              <w:t>Forma en la que el licitante logrará técnicamente entregar el servicio a solicitado.</w:t>
            </w:r>
          </w:p>
          <w:p w14:paraId="78318345" w14:textId="77777777" w:rsidR="00D153EA" w:rsidRPr="00530CFD" w:rsidRDefault="00D153EA" w:rsidP="00D153EA">
            <w:pPr>
              <w:pStyle w:val="Prrafodelista"/>
              <w:numPr>
                <w:ilvl w:val="0"/>
                <w:numId w:val="39"/>
              </w:numPr>
              <w:spacing w:after="0" w:line="240" w:lineRule="auto"/>
              <w:ind w:right="170"/>
              <w:jc w:val="both"/>
              <w:rPr>
                <w:rFonts w:ascii="Noto Sans" w:hAnsi="Noto Sans" w:cs="Noto Sans"/>
                <w:sz w:val="20"/>
                <w:szCs w:val="20"/>
                <w:lang w:eastAsia="es-MX" w:bidi="es-MX"/>
              </w:rPr>
            </w:pPr>
            <w:r w:rsidRPr="00530CFD">
              <w:rPr>
                <w:rFonts w:ascii="Noto Sans" w:hAnsi="Noto Sans" w:cs="Noto Sans"/>
                <w:sz w:val="20"/>
                <w:szCs w:val="20"/>
                <w:lang w:eastAsia="es-MX" w:bidi="es-MX"/>
              </w:rPr>
              <w:t>Trabajos preparatorios y análisis documental.</w:t>
            </w:r>
          </w:p>
          <w:p w14:paraId="1E85DA57" w14:textId="77777777" w:rsidR="00D153EA" w:rsidRPr="00530CFD" w:rsidRDefault="00D153EA" w:rsidP="00D153EA">
            <w:pPr>
              <w:pStyle w:val="Prrafodelista"/>
              <w:numPr>
                <w:ilvl w:val="0"/>
                <w:numId w:val="39"/>
              </w:numPr>
              <w:spacing w:after="0" w:line="240" w:lineRule="auto"/>
              <w:ind w:right="170"/>
              <w:jc w:val="both"/>
              <w:rPr>
                <w:rFonts w:ascii="Noto Sans" w:eastAsiaTheme="minorEastAsia" w:hAnsi="Noto Sans" w:cs="Noto Sans"/>
                <w:color w:val="000000"/>
                <w:sz w:val="20"/>
                <w:szCs w:val="20"/>
              </w:rPr>
            </w:pPr>
            <w:r w:rsidRPr="00530CFD">
              <w:rPr>
                <w:rFonts w:ascii="Noto Sans" w:hAnsi="Noto Sans" w:cs="Noto Sans"/>
                <w:color w:val="000000"/>
                <w:sz w:val="20"/>
                <w:szCs w:val="20"/>
              </w:rPr>
              <w:t>Organización de su mesa de servicios.</w:t>
            </w:r>
          </w:p>
          <w:p w14:paraId="10160138" w14:textId="77777777" w:rsidR="00D153EA" w:rsidRPr="00530CFD" w:rsidRDefault="00D153EA" w:rsidP="00D153EA">
            <w:pPr>
              <w:pStyle w:val="Prrafodelista"/>
              <w:numPr>
                <w:ilvl w:val="0"/>
                <w:numId w:val="39"/>
              </w:numPr>
              <w:spacing w:after="0" w:line="240" w:lineRule="auto"/>
              <w:ind w:right="170"/>
              <w:jc w:val="both"/>
              <w:rPr>
                <w:rFonts w:ascii="Noto Sans" w:eastAsiaTheme="minorEastAsia" w:hAnsi="Noto Sans" w:cs="Noto Sans"/>
                <w:color w:val="000000"/>
                <w:sz w:val="20"/>
                <w:szCs w:val="20"/>
              </w:rPr>
            </w:pPr>
            <w:r w:rsidRPr="00530CFD">
              <w:rPr>
                <w:rFonts w:ascii="Noto Sans" w:hAnsi="Noto Sans" w:cs="Noto Sans"/>
                <w:color w:val="000000"/>
                <w:sz w:val="20"/>
                <w:szCs w:val="20"/>
              </w:rPr>
              <w:t>Proceso de atención a incidentes.</w:t>
            </w:r>
          </w:p>
          <w:p w14:paraId="37396B01" w14:textId="77777777" w:rsidR="00D153EA" w:rsidRPr="00530CFD" w:rsidRDefault="00D153EA" w:rsidP="00D153EA">
            <w:pPr>
              <w:pStyle w:val="Prrafodelista"/>
              <w:numPr>
                <w:ilvl w:val="0"/>
                <w:numId w:val="39"/>
              </w:numPr>
              <w:spacing w:after="0" w:line="240" w:lineRule="auto"/>
              <w:ind w:right="170"/>
              <w:jc w:val="both"/>
              <w:rPr>
                <w:rFonts w:ascii="Noto Sans" w:eastAsiaTheme="minorEastAsia" w:hAnsi="Noto Sans" w:cs="Noto Sans"/>
                <w:color w:val="000000"/>
                <w:sz w:val="20"/>
                <w:szCs w:val="20"/>
              </w:rPr>
            </w:pPr>
            <w:r w:rsidRPr="00530CFD">
              <w:rPr>
                <w:rFonts w:ascii="Noto Sans" w:hAnsi="Noto Sans" w:cs="Noto Sans"/>
                <w:color w:val="000000"/>
                <w:sz w:val="20"/>
                <w:szCs w:val="20"/>
              </w:rPr>
              <w:t xml:space="preserve">Metodología, formatos y procedimientos que utilizará para medir en forma mensual la satisfacción del servicio que recibe el Instituto y las estrategias que llevará a cabo para lograr un proceso de mejora continua. </w:t>
            </w:r>
          </w:p>
          <w:p w14:paraId="30CADEE7" w14:textId="77777777" w:rsidR="00D153EA" w:rsidRPr="00530CFD" w:rsidRDefault="00D153EA" w:rsidP="00A21DC3">
            <w:pPr>
              <w:ind w:right="170"/>
              <w:jc w:val="both"/>
              <w:rPr>
                <w:rFonts w:ascii="Noto Sans" w:eastAsia="Arial" w:hAnsi="Noto Sans" w:cs="Noto Sans"/>
                <w:sz w:val="20"/>
                <w:szCs w:val="20"/>
                <w:lang w:val="es-MX" w:eastAsia="es-MX" w:bidi="es-MX"/>
              </w:rPr>
            </w:pPr>
          </w:p>
          <w:p w14:paraId="71D62014" w14:textId="28EFD55E"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Borders>
              <w:left w:val="single" w:sz="4" w:space="0" w:color="auto"/>
            </w:tcBorders>
          </w:tcPr>
          <w:p w14:paraId="3E998924"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Se otorgarán puntos conforme a lo siguiente:</w:t>
            </w:r>
          </w:p>
          <w:p w14:paraId="232EF6E2" w14:textId="00C625A4"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b/>
                <w:bCs/>
                <w:sz w:val="20"/>
                <w:szCs w:val="20"/>
                <w:lang w:eastAsia="es-MX" w:bidi="es-MX"/>
              </w:rPr>
            </w:pPr>
            <w:r w:rsidRPr="00530CFD">
              <w:rPr>
                <w:rFonts w:ascii="Noto Sans" w:eastAsia="Arial" w:hAnsi="Noto Sans" w:cs="Noto Sans"/>
                <w:sz w:val="20"/>
                <w:szCs w:val="20"/>
                <w:lang w:eastAsia="es-MX" w:bidi="es-MX"/>
              </w:rPr>
              <w:t xml:space="preserve">Se otorgará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puntos</w:t>
            </w:r>
            <w:r w:rsidRPr="00530CFD">
              <w:rPr>
                <w:rFonts w:ascii="Noto Sans" w:eastAsia="Arial" w:hAnsi="Noto Sans" w:cs="Noto Sans"/>
                <w:sz w:val="20"/>
                <w:szCs w:val="20"/>
                <w:lang w:eastAsia="es-MX" w:bidi="es-MX"/>
              </w:rPr>
              <w:t xml:space="preserve"> al licitante que entregue el documento completo de la metodología con las especificaciones indicadas.</w:t>
            </w:r>
          </w:p>
          <w:p w14:paraId="5BC1F68B" w14:textId="77777777" w:rsidR="00D153EA" w:rsidRPr="00530CFD" w:rsidRDefault="00D153EA" w:rsidP="00A21DC3">
            <w:pPr>
              <w:ind w:left="150" w:right="170"/>
              <w:jc w:val="both"/>
              <w:rPr>
                <w:rFonts w:ascii="Noto Sans" w:eastAsia="Arial" w:hAnsi="Noto Sans" w:cs="Noto Sans"/>
                <w:b/>
                <w:bCs/>
                <w:sz w:val="20"/>
                <w:szCs w:val="20"/>
                <w:lang w:val="es-MX" w:eastAsia="es-MX" w:bidi="es-MX"/>
              </w:rPr>
            </w:pPr>
          </w:p>
          <w:p w14:paraId="3B1C2669" w14:textId="77777777" w:rsidR="00D153EA" w:rsidRPr="00530CFD" w:rsidRDefault="00D153EA" w:rsidP="00A21DC3">
            <w:pPr>
              <w:ind w:left="15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41FA63E9"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el licitante no entregue la documentación solicitada en este apartado.</w:t>
            </w:r>
          </w:p>
          <w:p w14:paraId="3DD7AC59"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la documentación sea entregada de forma parcial o sea ilegible.</w:t>
            </w:r>
          </w:p>
          <w:p w14:paraId="15FBAFD8"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Cuando la documentación no cumpla con las especificaciones </w:t>
            </w:r>
            <w:r w:rsidRPr="00530CFD">
              <w:rPr>
                <w:rFonts w:ascii="Noto Sans" w:eastAsia="Arial" w:hAnsi="Noto Sans" w:cs="Noto Sans"/>
                <w:sz w:val="20"/>
                <w:szCs w:val="20"/>
                <w:lang w:eastAsia="es-MX" w:bidi="es-MX"/>
              </w:rPr>
              <w:lastRenderedPageBreak/>
              <w:t>indicadas en este apartado.</w:t>
            </w:r>
          </w:p>
        </w:tc>
      </w:tr>
      <w:tr w:rsidR="00D153EA" w:rsidRPr="00530CFD" w14:paraId="17457828" w14:textId="77777777" w:rsidTr="00A21DC3">
        <w:trPr>
          <w:trHeight w:val="20"/>
        </w:trPr>
        <w:tc>
          <w:tcPr>
            <w:tcW w:w="5838" w:type="dxa"/>
            <w:gridSpan w:val="2"/>
            <w:shd w:val="clear" w:color="auto" w:fill="C5D9F0"/>
          </w:tcPr>
          <w:p w14:paraId="52D97C10"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Subrubro III B</w:t>
            </w:r>
          </w:p>
        </w:tc>
        <w:tc>
          <w:tcPr>
            <w:tcW w:w="3060" w:type="dxa"/>
            <w:gridSpan w:val="5"/>
            <w:vMerge w:val="restart"/>
            <w:shd w:val="clear" w:color="auto" w:fill="C5D9F0"/>
          </w:tcPr>
          <w:p w14:paraId="7C795264"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484" w:type="dxa"/>
            <w:gridSpan w:val="2"/>
            <w:vMerge w:val="restart"/>
            <w:shd w:val="clear" w:color="auto" w:fill="C5D9F0"/>
          </w:tcPr>
          <w:p w14:paraId="555ACBB3" w14:textId="77777777" w:rsidR="00D153EA" w:rsidRPr="00530CFD" w:rsidRDefault="00D153EA" w:rsidP="00A21DC3">
            <w:pPr>
              <w:ind w:left="7"/>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3.0</w:t>
            </w:r>
          </w:p>
        </w:tc>
      </w:tr>
      <w:tr w:rsidR="00D153EA" w:rsidRPr="00530CFD" w14:paraId="0831A976" w14:textId="77777777" w:rsidTr="00A21DC3">
        <w:trPr>
          <w:trHeight w:val="20"/>
        </w:trPr>
        <w:tc>
          <w:tcPr>
            <w:tcW w:w="5838" w:type="dxa"/>
            <w:gridSpan w:val="2"/>
            <w:shd w:val="clear" w:color="auto" w:fill="C5D9F0"/>
          </w:tcPr>
          <w:p w14:paraId="5F1F601C"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III.B.- PLAN DE TRABAJO</w:t>
            </w:r>
          </w:p>
        </w:tc>
        <w:tc>
          <w:tcPr>
            <w:tcW w:w="3060" w:type="dxa"/>
            <w:gridSpan w:val="5"/>
            <w:vMerge/>
            <w:tcBorders>
              <w:top w:val="nil"/>
            </w:tcBorders>
            <w:shd w:val="clear" w:color="auto" w:fill="C5D9F0"/>
          </w:tcPr>
          <w:p w14:paraId="51B6FA3F" w14:textId="77777777" w:rsidR="00D153EA" w:rsidRPr="00530CFD" w:rsidRDefault="00D153EA" w:rsidP="00A21DC3">
            <w:pPr>
              <w:rPr>
                <w:rFonts w:ascii="Noto Sans" w:eastAsia="Arial" w:hAnsi="Noto Sans" w:cs="Noto Sans"/>
                <w:sz w:val="20"/>
                <w:szCs w:val="20"/>
                <w:lang w:val="es-MX" w:eastAsia="es-MX" w:bidi="es-MX"/>
              </w:rPr>
            </w:pPr>
          </w:p>
        </w:tc>
        <w:tc>
          <w:tcPr>
            <w:tcW w:w="1484" w:type="dxa"/>
            <w:gridSpan w:val="2"/>
            <w:vMerge/>
            <w:tcBorders>
              <w:top w:val="nil"/>
            </w:tcBorders>
            <w:shd w:val="clear" w:color="auto" w:fill="C5D9F0"/>
          </w:tcPr>
          <w:p w14:paraId="73AB2830"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24B47217" w14:textId="77777777" w:rsidTr="00A21DC3">
        <w:trPr>
          <w:trHeight w:val="20"/>
        </w:trPr>
        <w:tc>
          <w:tcPr>
            <w:tcW w:w="2547" w:type="dxa"/>
          </w:tcPr>
          <w:p w14:paraId="743EB642"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Pr>
          <w:p w14:paraId="24E2EA21" w14:textId="77777777" w:rsidR="00D153EA" w:rsidRPr="00530CFD" w:rsidRDefault="00D153EA" w:rsidP="00A21DC3">
            <w:pPr>
              <w:ind w:right="1779"/>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714" w:type="dxa"/>
            <w:gridSpan w:val="5"/>
          </w:tcPr>
          <w:p w14:paraId="303CB9E6"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1C9041CF" w14:textId="77777777" w:rsidTr="00A21DC3">
        <w:trPr>
          <w:trHeight w:val="20"/>
        </w:trPr>
        <w:tc>
          <w:tcPr>
            <w:tcW w:w="2547" w:type="dxa"/>
          </w:tcPr>
          <w:p w14:paraId="3989A569" w14:textId="77777777" w:rsidR="00D153EA" w:rsidRPr="00530CFD" w:rsidRDefault="00D153EA" w:rsidP="00A21DC3">
            <w:pPr>
              <w:ind w:left="170" w:right="170"/>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III.B.1.- </w:t>
            </w:r>
          </w:p>
          <w:p w14:paraId="709B8ACD"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Plan de Trabajo para implementación del servicio.</w:t>
            </w:r>
          </w:p>
        </w:tc>
        <w:tc>
          <w:tcPr>
            <w:tcW w:w="4121" w:type="dxa"/>
            <w:gridSpan w:val="3"/>
          </w:tcPr>
          <w:p w14:paraId="1A28DCA0"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 xml:space="preserve">El plan de trabajo de los licitantes se evaluará con base en la siguiente documentación. </w:t>
            </w:r>
          </w:p>
          <w:p w14:paraId="2CA4AD3C"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449698BC"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b/>
                <w:bCs/>
                <w:color w:val="000000"/>
                <w:sz w:val="20"/>
                <w:szCs w:val="20"/>
              </w:rPr>
              <w:t>III.B.1.1</w:t>
            </w:r>
            <w:r w:rsidRPr="00530CFD">
              <w:rPr>
                <w:rFonts w:ascii="Noto Sans" w:hAnsi="Noto Sans" w:cs="Noto Sans"/>
                <w:color w:val="000000"/>
                <w:sz w:val="20"/>
                <w:szCs w:val="20"/>
              </w:rPr>
              <w:t xml:space="preserve"> El licitante deberá entregar documento mediante el cual acredite que oferta el servicio solicitado en el anexo técnico, mismo que deberá señalar todas y cada una de las características, requisitos, bienes y servicios solicitados en el mismo, asimismo deberá contener la firma electrónica y/o autógrafa digitalizada del representante legal.</w:t>
            </w:r>
          </w:p>
          <w:p w14:paraId="606E3824" w14:textId="77777777" w:rsidR="00D153EA" w:rsidRPr="00530CFD" w:rsidRDefault="00D153EA" w:rsidP="00A21DC3">
            <w:pPr>
              <w:ind w:left="170" w:right="170"/>
              <w:jc w:val="both"/>
              <w:rPr>
                <w:rFonts w:ascii="Noto Sans" w:hAnsi="Noto Sans" w:cs="Noto Sans"/>
                <w:color w:val="000000"/>
                <w:sz w:val="20"/>
                <w:szCs w:val="20"/>
              </w:rPr>
            </w:pPr>
          </w:p>
          <w:p w14:paraId="7F6CA0BB"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b/>
                <w:bCs/>
                <w:color w:val="000000"/>
                <w:sz w:val="20"/>
                <w:szCs w:val="20"/>
              </w:rPr>
              <w:t>III.B.1.2</w:t>
            </w:r>
            <w:r w:rsidRPr="00530CFD">
              <w:rPr>
                <w:rFonts w:ascii="Noto Sans" w:hAnsi="Noto Sans" w:cs="Noto Sans"/>
                <w:color w:val="000000"/>
                <w:sz w:val="20"/>
                <w:szCs w:val="20"/>
              </w:rPr>
              <w:t xml:space="preserve"> El licitante deberá entregar documento en papel membretado firmado por su apoderado y/o representante legal que contenga descripción detallada de todos los componentes habilitadores, de red de </w:t>
            </w:r>
            <w:r w:rsidRPr="00530CFD">
              <w:rPr>
                <w:rFonts w:ascii="Noto Sans" w:hAnsi="Noto Sans" w:cs="Noto Sans"/>
                <w:color w:val="000000"/>
                <w:sz w:val="20"/>
                <w:szCs w:val="20"/>
              </w:rPr>
              <w:lastRenderedPageBreak/>
              <w:t>telecomunicaciones e infraestructura auxiliar que formarán parte de su solución para proveer el servicio descrito en el anexo técnico, dicho documento deberá describir las características y especificaciones técnicas del fabricante de cada uno de ellos, para los casos en los que esto aplique.</w:t>
            </w:r>
          </w:p>
          <w:p w14:paraId="055F161B"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 xml:space="preserve"> </w:t>
            </w:r>
          </w:p>
          <w:p w14:paraId="2BDFBA24"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color w:val="000000"/>
                <w:sz w:val="20"/>
                <w:szCs w:val="20"/>
              </w:rPr>
              <w:t>Las funcionalidades de los componentes habilitadores, de red de telecomunicaciones e infraestructura auxiliar, no deberán ser referenciados a un catálogo del fabricante, el licitante deberá incluirlos y detallarlos.</w:t>
            </w:r>
          </w:p>
          <w:p w14:paraId="40F4B0A0" w14:textId="77777777" w:rsidR="00D153EA" w:rsidRPr="00530CFD" w:rsidRDefault="00D153EA" w:rsidP="00A21DC3">
            <w:pPr>
              <w:ind w:left="170" w:right="170"/>
              <w:jc w:val="both"/>
              <w:rPr>
                <w:rFonts w:ascii="Noto Sans" w:eastAsia="Arial" w:hAnsi="Noto Sans" w:cs="Noto Sans"/>
                <w:sz w:val="20"/>
                <w:szCs w:val="20"/>
                <w:u w:val="single"/>
                <w:lang w:val="es-MX" w:eastAsia="es-MX" w:bidi="es-MX"/>
              </w:rPr>
            </w:pPr>
          </w:p>
          <w:p w14:paraId="0628B0C9"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hAnsi="Noto Sans" w:cs="Noto Sans"/>
                <w:b/>
                <w:bCs/>
                <w:color w:val="000000"/>
                <w:sz w:val="20"/>
                <w:szCs w:val="20"/>
              </w:rPr>
              <w:t>III.B.1.3</w:t>
            </w:r>
            <w:r w:rsidRPr="00530CFD">
              <w:rPr>
                <w:rFonts w:ascii="Noto Sans" w:hAnsi="Noto Sans" w:cs="Noto Sans"/>
                <w:color w:val="000000"/>
                <w:sz w:val="20"/>
                <w:szCs w:val="20"/>
              </w:rPr>
              <w:t xml:space="preserve"> El licitante  deberá entregar documento en papel membretado firmado por su apoderado y/o representante legal que contenga el plan de implementación en el que proponga plazos optimizados para implementar la volumetría proporcionada por el instituto para la prestación del servicio solicitado, en dicho plan se deberán especificar las actividades a realizar, la secuencia, los recursos asignados y responsables de dichas actividades, así como la duración del proyecto, su fecha de inicio y de conclusión.</w:t>
            </w:r>
          </w:p>
          <w:p w14:paraId="6212CD82" w14:textId="77777777" w:rsidR="00D153EA" w:rsidRPr="00530CFD" w:rsidRDefault="00D153EA" w:rsidP="00A21DC3">
            <w:pPr>
              <w:ind w:left="170" w:right="170"/>
              <w:jc w:val="both"/>
              <w:rPr>
                <w:rFonts w:ascii="Noto Sans" w:hAnsi="Noto Sans" w:cs="Noto Sans"/>
                <w:color w:val="000000"/>
                <w:sz w:val="20"/>
                <w:szCs w:val="20"/>
              </w:rPr>
            </w:pPr>
          </w:p>
          <w:p w14:paraId="0662E0CD" w14:textId="77777777" w:rsidR="00D153EA" w:rsidRPr="00530CFD" w:rsidRDefault="00D153EA" w:rsidP="00A21DC3">
            <w:pPr>
              <w:ind w:left="14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Lo anterior con la finalidad de que la convocante pueda conocer a detalle la propuesta y tenga los elementos suficientes de valoración.</w:t>
            </w:r>
          </w:p>
          <w:p w14:paraId="1A56D385" w14:textId="77777777" w:rsidR="00D153EA" w:rsidRPr="00530CFD" w:rsidRDefault="00D153EA" w:rsidP="00A21DC3">
            <w:pPr>
              <w:ind w:left="140" w:right="170"/>
              <w:jc w:val="both"/>
              <w:rPr>
                <w:rFonts w:ascii="Noto Sans" w:eastAsia="Arial" w:hAnsi="Noto Sans" w:cs="Noto Sans"/>
                <w:sz w:val="20"/>
                <w:szCs w:val="20"/>
                <w:lang w:val="es-MX" w:eastAsia="es-MX" w:bidi="es-MX"/>
              </w:rPr>
            </w:pPr>
          </w:p>
          <w:p w14:paraId="0FFD4DE4" w14:textId="65760021" w:rsidR="00D153EA" w:rsidRPr="00530CFD" w:rsidRDefault="00D153EA" w:rsidP="00A21DC3">
            <w:pPr>
              <w:ind w:left="14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Pr>
          <w:p w14:paraId="03A1DCA1"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Se otorgarán puntos conforme a lo siguiente:</w:t>
            </w:r>
          </w:p>
          <w:p w14:paraId="7399B3D3"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III.B.1.1 </w:t>
            </w:r>
          </w:p>
          <w:p w14:paraId="6A948D5A" w14:textId="4A8BAC0E" w:rsidR="00D153EA" w:rsidRPr="00530CFD" w:rsidRDefault="00D153EA" w:rsidP="00D153EA">
            <w:pPr>
              <w:pStyle w:val="Prrafodelista"/>
              <w:numPr>
                <w:ilvl w:val="0"/>
                <w:numId w:val="40"/>
              </w:numPr>
              <w:spacing w:after="0" w:line="240" w:lineRule="auto"/>
              <w:ind w:right="170"/>
              <w:jc w:val="both"/>
              <w:rPr>
                <w:rFonts w:ascii="Noto Sans" w:hAnsi="Noto Sans" w:cs="Noto Sans"/>
                <w:color w:val="000000"/>
                <w:sz w:val="20"/>
                <w:szCs w:val="20"/>
              </w:rPr>
            </w:pPr>
            <w:r w:rsidRPr="00530CFD">
              <w:rPr>
                <w:rFonts w:ascii="Noto Sans" w:eastAsia="Arial" w:hAnsi="Noto Sans" w:cs="Noto Sans"/>
                <w:sz w:val="20"/>
                <w:szCs w:val="20"/>
                <w:lang w:eastAsia="es-MX" w:bidi="es-MX"/>
              </w:rPr>
              <w:t xml:space="preserve">Se otorgará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w:t>
            </w:r>
            <w:r w:rsidR="00414F2F">
              <w:rPr>
                <w:rFonts w:ascii="Noto Sans" w:eastAsia="Arial" w:hAnsi="Noto Sans" w:cs="Noto Sans"/>
                <w:b/>
                <w:bCs/>
                <w:sz w:val="20"/>
                <w:szCs w:val="20"/>
                <w:lang w:eastAsia="es-MX" w:bidi="es-MX"/>
              </w:rPr>
              <w:t>s</w:t>
            </w:r>
            <w:r w:rsidRPr="00530CFD">
              <w:rPr>
                <w:rFonts w:ascii="Noto Sans" w:eastAsia="Arial" w:hAnsi="Noto Sans" w:cs="Noto Sans"/>
                <w:sz w:val="20"/>
                <w:szCs w:val="20"/>
                <w:lang w:eastAsia="es-MX" w:bidi="es-MX"/>
              </w:rPr>
              <w:t xml:space="preserve"> al licitante que entregue el</w:t>
            </w:r>
            <w:r w:rsidRPr="00530CFD">
              <w:rPr>
                <w:rFonts w:ascii="Noto Sans" w:hAnsi="Noto Sans" w:cs="Noto Sans"/>
                <w:color w:val="000000"/>
                <w:sz w:val="20"/>
                <w:szCs w:val="20"/>
              </w:rPr>
              <w:t xml:space="preserve"> documento mediante el cual acredite que oferta el servicio solicitado en el anexo técnico, mismo que deberá señalar todas y cada una de las características, requisitos, bienes y servicios solicitados en el mismo, asimismo deberá contener la firma electrónica y/o autógrafa digitalizada del representante legal.</w:t>
            </w:r>
          </w:p>
          <w:p w14:paraId="5FFF9E85" w14:textId="77777777" w:rsidR="00D153EA" w:rsidRPr="00530CFD" w:rsidRDefault="00D153EA" w:rsidP="00A21DC3">
            <w:pPr>
              <w:ind w:right="170"/>
              <w:jc w:val="both"/>
              <w:rPr>
                <w:rFonts w:ascii="Noto Sans" w:hAnsi="Noto Sans" w:cs="Noto Sans"/>
                <w:b/>
                <w:bCs/>
                <w:color w:val="000000"/>
                <w:sz w:val="20"/>
                <w:szCs w:val="20"/>
              </w:rPr>
            </w:pPr>
            <w:r w:rsidRPr="00530CFD">
              <w:rPr>
                <w:rFonts w:ascii="Noto Sans" w:hAnsi="Noto Sans" w:cs="Noto Sans"/>
                <w:b/>
                <w:bCs/>
                <w:color w:val="000000"/>
                <w:sz w:val="20"/>
                <w:szCs w:val="20"/>
              </w:rPr>
              <w:t>III.B.1.2</w:t>
            </w:r>
          </w:p>
          <w:p w14:paraId="6C713293" w14:textId="645C8076" w:rsidR="00D153EA" w:rsidRPr="00530CFD" w:rsidRDefault="00D153EA" w:rsidP="00D153EA">
            <w:pPr>
              <w:pStyle w:val="Prrafodelista"/>
              <w:numPr>
                <w:ilvl w:val="0"/>
                <w:numId w:val="40"/>
              </w:numPr>
              <w:spacing w:after="0" w:line="240" w:lineRule="auto"/>
              <w:ind w:right="170"/>
              <w:jc w:val="both"/>
              <w:rPr>
                <w:rFonts w:ascii="Noto Sans" w:hAnsi="Noto Sans" w:cs="Noto Sans"/>
                <w:color w:val="000000"/>
                <w:sz w:val="20"/>
                <w:szCs w:val="20"/>
              </w:rPr>
            </w:pPr>
            <w:r w:rsidRPr="00530CFD">
              <w:rPr>
                <w:rFonts w:ascii="Noto Sans" w:eastAsia="Arial" w:hAnsi="Noto Sans" w:cs="Noto Sans"/>
                <w:sz w:val="20"/>
                <w:szCs w:val="20"/>
                <w:lang w:eastAsia="es-MX" w:bidi="es-MX"/>
              </w:rPr>
              <w:t>Se otorgará</w:t>
            </w:r>
            <w:r w:rsidRPr="00530CFD">
              <w:rPr>
                <w:rFonts w:ascii="Noto Sans" w:eastAsia="Arial" w:hAnsi="Noto Sans" w:cs="Noto Sans"/>
                <w:b/>
                <w:bCs/>
                <w:sz w:val="20"/>
                <w:szCs w:val="20"/>
                <w:lang w:eastAsia="es-MX" w:bidi="es-MX"/>
              </w:rPr>
              <w:t xml:space="preserve">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w:t>
            </w:r>
            <w:r w:rsidR="00414F2F">
              <w:rPr>
                <w:rFonts w:ascii="Noto Sans" w:eastAsia="Arial" w:hAnsi="Noto Sans" w:cs="Noto Sans"/>
                <w:b/>
                <w:bCs/>
                <w:sz w:val="20"/>
                <w:szCs w:val="20"/>
                <w:lang w:eastAsia="es-MX" w:bidi="es-MX"/>
              </w:rPr>
              <w:t>os</w:t>
            </w:r>
            <w:r w:rsidRPr="00530CFD">
              <w:rPr>
                <w:rFonts w:ascii="Noto Sans" w:eastAsia="Arial" w:hAnsi="Noto Sans" w:cs="Noto Sans"/>
                <w:sz w:val="20"/>
                <w:szCs w:val="20"/>
                <w:lang w:eastAsia="es-MX" w:bidi="es-MX"/>
              </w:rPr>
              <w:t xml:space="preserve"> al licitante que entregue</w:t>
            </w:r>
            <w:r w:rsidRPr="00530CFD">
              <w:rPr>
                <w:rFonts w:ascii="Noto Sans" w:hAnsi="Noto Sans" w:cs="Noto Sans"/>
                <w:color w:val="000000"/>
                <w:sz w:val="20"/>
                <w:szCs w:val="20"/>
              </w:rPr>
              <w:t xml:space="preserve"> documento en papel </w:t>
            </w:r>
            <w:r w:rsidRPr="00530CFD">
              <w:rPr>
                <w:rFonts w:ascii="Noto Sans" w:hAnsi="Noto Sans" w:cs="Noto Sans"/>
                <w:color w:val="000000"/>
                <w:sz w:val="20"/>
                <w:szCs w:val="20"/>
              </w:rPr>
              <w:lastRenderedPageBreak/>
              <w:t xml:space="preserve">membretado firmado por su apoderado y/o representante legal que contenga descripción detallada de todos los componentes habilitadores, de red de telecomunicaciones e infraestructura auxiliar que formarán parte de su solución para proveer el servicio descrito en el anexo técnico, dicho documento deberá describir las características y especificaciones técnicas del fabricante de cada uno de ellos, para los casos en los que esto aplique. </w:t>
            </w:r>
          </w:p>
          <w:p w14:paraId="4DAE1E93" w14:textId="77777777" w:rsidR="00D153EA" w:rsidRPr="00530CFD" w:rsidRDefault="00D153EA" w:rsidP="00A21DC3">
            <w:pPr>
              <w:ind w:right="170"/>
              <w:jc w:val="both"/>
              <w:rPr>
                <w:rFonts w:ascii="Noto Sans" w:hAnsi="Noto Sans" w:cs="Noto Sans"/>
                <w:b/>
                <w:bCs/>
                <w:color w:val="000000"/>
                <w:sz w:val="20"/>
                <w:szCs w:val="20"/>
              </w:rPr>
            </w:pPr>
            <w:r w:rsidRPr="00530CFD">
              <w:rPr>
                <w:rFonts w:ascii="Noto Sans" w:hAnsi="Noto Sans" w:cs="Noto Sans"/>
                <w:b/>
                <w:bCs/>
                <w:color w:val="000000"/>
                <w:sz w:val="20"/>
                <w:szCs w:val="20"/>
              </w:rPr>
              <w:t>III.B.1.3</w:t>
            </w:r>
          </w:p>
          <w:p w14:paraId="2BD7B9E8" w14:textId="3833A1CA" w:rsidR="00D153EA" w:rsidRPr="00530CFD" w:rsidRDefault="00D153EA" w:rsidP="00D153EA">
            <w:pPr>
              <w:pStyle w:val="Prrafodelista"/>
              <w:numPr>
                <w:ilvl w:val="0"/>
                <w:numId w:val="40"/>
              </w:numPr>
              <w:spacing w:after="0" w:line="240" w:lineRule="auto"/>
              <w:ind w:right="170"/>
              <w:jc w:val="both"/>
              <w:rPr>
                <w:rFonts w:ascii="Noto Sans" w:hAnsi="Noto Sans" w:cs="Noto Sans"/>
                <w:color w:val="000000"/>
                <w:sz w:val="20"/>
                <w:szCs w:val="20"/>
              </w:rPr>
            </w:pPr>
            <w:r w:rsidRPr="00530CFD">
              <w:rPr>
                <w:rFonts w:ascii="Noto Sans" w:eastAsia="Arial" w:hAnsi="Noto Sans" w:cs="Noto Sans"/>
                <w:sz w:val="20"/>
                <w:szCs w:val="20"/>
                <w:lang w:eastAsia="es-MX" w:bidi="es-MX"/>
              </w:rPr>
              <w:t xml:space="preserve">Se otorgará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w:t>
            </w:r>
            <w:r w:rsidR="00414F2F">
              <w:rPr>
                <w:rFonts w:ascii="Noto Sans" w:eastAsia="Arial" w:hAnsi="Noto Sans" w:cs="Noto Sans"/>
                <w:b/>
                <w:bCs/>
                <w:sz w:val="20"/>
                <w:szCs w:val="20"/>
                <w:lang w:eastAsia="es-MX" w:bidi="es-MX"/>
              </w:rPr>
              <w:t>s</w:t>
            </w:r>
            <w:r w:rsidRPr="00530CFD">
              <w:rPr>
                <w:rFonts w:ascii="Noto Sans" w:eastAsia="Arial" w:hAnsi="Noto Sans" w:cs="Noto Sans"/>
                <w:sz w:val="20"/>
                <w:szCs w:val="20"/>
                <w:lang w:eastAsia="es-MX" w:bidi="es-MX"/>
              </w:rPr>
              <w:t xml:space="preserve"> al licitante que entregue</w:t>
            </w:r>
            <w:r w:rsidRPr="00530CFD">
              <w:rPr>
                <w:rFonts w:ascii="Noto Sans" w:hAnsi="Noto Sans" w:cs="Noto Sans"/>
                <w:color w:val="000000"/>
                <w:sz w:val="20"/>
                <w:szCs w:val="20"/>
              </w:rPr>
              <w:t xml:space="preserve"> documento en papel membretado firmado por su apoderado y/o representante legal que contenga el plan de implementación en el que proponga plazos optimizados para implementar la volumetría proporcionada por el instituto para la prestación del servicio solicitado, en dicho plan se deberán especificar las actividades a realizar, la secuencia, los recursos asignados y responsables de dichas actividades, así como la duración del proyecto, su fecha de inicio y de conclusión.</w:t>
            </w:r>
          </w:p>
          <w:p w14:paraId="0E03BE38" w14:textId="77777777" w:rsidR="00D153EA" w:rsidRPr="00530CFD" w:rsidRDefault="00D153EA" w:rsidP="00A21DC3">
            <w:pPr>
              <w:ind w:right="170"/>
              <w:jc w:val="both"/>
              <w:rPr>
                <w:rFonts w:ascii="Noto Sans" w:hAnsi="Noto Sans" w:cs="Noto Sans"/>
                <w:b/>
                <w:bCs/>
                <w:color w:val="000000"/>
                <w:sz w:val="20"/>
                <w:szCs w:val="20"/>
              </w:rPr>
            </w:pPr>
          </w:p>
          <w:p w14:paraId="40A52204"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1A16CBB9" w14:textId="77777777" w:rsidR="00D153EA" w:rsidRPr="00530CFD" w:rsidRDefault="00D153EA" w:rsidP="00D153EA">
            <w:pPr>
              <w:pStyle w:val="Prrafodelista"/>
              <w:widowControl/>
              <w:numPr>
                <w:ilvl w:val="0"/>
                <w:numId w:val="31"/>
              </w:numPr>
              <w:autoSpaceDE/>
              <w:autoSpaceDN/>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el licitante no entregue la documentación solicitada en este apartado.</w:t>
            </w:r>
          </w:p>
          <w:p w14:paraId="77922AA1" w14:textId="77777777" w:rsidR="00D153EA" w:rsidRPr="00530CFD" w:rsidRDefault="00D153EA" w:rsidP="00D153EA">
            <w:pPr>
              <w:pStyle w:val="Prrafodelista"/>
              <w:widowControl/>
              <w:numPr>
                <w:ilvl w:val="0"/>
                <w:numId w:val="31"/>
              </w:numPr>
              <w:autoSpaceDE/>
              <w:autoSpaceDN/>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lastRenderedPageBreak/>
              <w:t>Cuando la documentación sea entregada de forma parcial o sea ilegible.</w:t>
            </w:r>
          </w:p>
          <w:p w14:paraId="3D7A6C0F" w14:textId="77777777" w:rsidR="00D153EA" w:rsidRPr="00530CFD" w:rsidRDefault="00D153EA" w:rsidP="00D153EA">
            <w:pPr>
              <w:pStyle w:val="Prrafodelista"/>
              <w:widowControl/>
              <w:numPr>
                <w:ilvl w:val="0"/>
                <w:numId w:val="31"/>
              </w:numPr>
              <w:autoSpaceDE/>
              <w:autoSpaceDN/>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la documentación no cumpla con lo solicitado en este apartado.</w:t>
            </w:r>
          </w:p>
        </w:tc>
      </w:tr>
      <w:tr w:rsidR="00D153EA" w:rsidRPr="00530CFD" w14:paraId="075FFA2D" w14:textId="77777777" w:rsidTr="00A21DC3">
        <w:trPr>
          <w:trHeight w:val="20"/>
        </w:trPr>
        <w:tc>
          <w:tcPr>
            <w:tcW w:w="5846" w:type="dxa"/>
            <w:gridSpan w:val="3"/>
            <w:shd w:val="clear" w:color="auto" w:fill="C5D9F0"/>
          </w:tcPr>
          <w:p w14:paraId="65396B2D"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lastRenderedPageBreak/>
              <w:t>Subrubro III C</w:t>
            </w:r>
          </w:p>
        </w:tc>
        <w:tc>
          <w:tcPr>
            <w:tcW w:w="3052" w:type="dxa"/>
            <w:gridSpan w:val="4"/>
            <w:vMerge w:val="restart"/>
            <w:shd w:val="clear" w:color="auto" w:fill="C5D9F0"/>
            <w:vAlign w:val="center"/>
          </w:tcPr>
          <w:p w14:paraId="66D19A67" w14:textId="77777777" w:rsidR="00D153EA" w:rsidRPr="00530CFD" w:rsidRDefault="00D153EA" w:rsidP="00A21DC3">
            <w:pPr>
              <w:ind w:left="671"/>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SUBRUBRO</w:t>
            </w:r>
          </w:p>
        </w:tc>
        <w:tc>
          <w:tcPr>
            <w:tcW w:w="1484" w:type="dxa"/>
            <w:gridSpan w:val="2"/>
            <w:vMerge w:val="restart"/>
            <w:shd w:val="clear" w:color="auto" w:fill="C5D9F0"/>
            <w:vAlign w:val="center"/>
          </w:tcPr>
          <w:p w14:paraId="121D4154" w14:textId="77777777" w:rsidR="00D153EA" w:rsidRPr="00530CFD" w:rsidRDefault="00D153EA" w:rsidP="00A21DC3">
            <w:pPr>
              <w:ind w:left="7"/>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3.0</w:t>
            </w:r>
          </w:p>
        </w:tc>
      </w:tr>
      <w:tr w:rsidR="00D153EA" w:rsidRPr="00530CFD" w14:paraId="03AE49AC" w14:textId="77777777" w:rsidTr="00A21DC3">
        <w:trPr>
          <w:trHeight w:val="20"/>
        </w:trPr>
        <w:tc>
          <w:tcPr>
            <w:tcW w:w="5846" w:type="dxa"/>
            <w:gridSpan w:val="3"/>
            <w:shd w:val="clear" w:color="auto" w:fill="C5D9F0"/>
          </w:tcPr>
          <w:p w14:paraId="080D4ED7"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III.C.- ESQUEMA ESTRUCTURAL DE LA ORGANIZACIÓN DE</w:t>
            </w:r>
          </w:p>
          <w:p w14:paraId="01965451"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RECURSOS HUMANOS</w:t>
            </w:r>
          </w:p>
        </w:tc>
        <w:tc>
          <w:tcPr>
            <w:tcW w:w="3052" w:type="dxa"/>
            <w:gridSpan w:val="4"/>
            <w:vMerge/>
            <w:tcBorders>
              <w:top w:val="nil"/>
            </w:tcBorders>
            <w:shd w:val="clear" w:color="auto" w:fill="C5D9F0"/>
          </w:tcPr>
          <w:p w14:paraId="7F2D6277" w14:textId="77777777" w:rsidR="00D153EA" w:rsidRPr="00530CFD" w:rsidRDefault="00D153EA" w:rsidP="00A21DC3">
            <w:pPr>
              <w:rPr>
                <w:rFonts w:ascii="Noto Sans" w:eastAsia="Arial" w:hAnsi="Noto Sans" w:cs="Noto Sans"/>
                <w:sz w:val="20"/>
                <w:szCs w:val="20"/>
                <w:lang w:val="es-MX" w:eastAsia="es-MX" w:bidi="es-MX"/>
              </w:rPr>
            </w:pPr>
          </w:p>
        </w:tc>
        <w:tc>
          <w:tcPr>
            <w:tcW w:w="1484" w:type="dxa"/>
            <w:gridSpan w:val="2"/>
            <w:vMerge/>
            <w:tcBorders>
              <w:top w:val="nil"/>
            </w:tcBorders>
            <w:shd w:val="clear" w:color="auto" w:fill="C5D9F0"/>
          </w:tcPr>
          <w:p w14:paraId="0B277488"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44701FDC" w14:textId="77777777" w:rsidTr="00A21DC3">
        <w:trPr>
          <w:trHeight w:val="20"/>
        </w:trPr>
        <w:tc>
          <w:tcPr>
            <w:tcW w:w="2547" w:type="dxa"/>
          </w:tcPr>
          <w:p w14:paraId="504CEACE"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Pr>
          <w:p w14:paraId="31D8B7D4" w14:textId="77777777" w:rsidR="00D153EA" w:rsidRPr="00530CFD" w:rsidRDefault="00D153EA" w:rsidP="00A21DC3">
            <w:pPr>
              <w:ind w:right="1779"/>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714" w:type="dxa"/>
            <w:gridSpan w:val="5"/>
          </w:tcPr>
          <w:p w14:paraId="6211156F"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44FDF8CF" w14:textId="77777777" w:rsidTr="00A21DC3">
        <w:trPr>
          <w:trHeight w:val="20"/>
        </w:trPr>
        <w:tc>
          <w:tcPr>
            <w:tcW w:w="2547" w:type="dxa"/>
          </w:tcPr>
          <w:p w14:paraId="1C832147" w14:textId="77777777" w:rsidR="00D153EA" w:rsidRPr="00530CFD" w:rsidRDefault="00D153EA" w:rsidP="00A21DC3">
            <w:pPr>
              <w:ind w:left="170" w:right="170"/>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Apartado III.C.1.- </w:t>
            </w:r>
          </w:p>
          <w:p w14:paraId="6DA058E9"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 xml:space="preserve">Esquema estructural de la organización de los recursos humanos </w:t>
            </w:r>
          </w:p>
        </w:tc>
        <w:tc>
          <w:tcPr>
            <w:tcW w:w="4121" w:type="dxa"/>
            <w:gridSpan w:val="3"/>
          </w:tcPr>
          <w:p w14:paraId="3B7FE4B8"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Para acreditar puntos en este subrubro, ell licitante deberá presentar lo siguiente:</w:t>
            </w:r>
          </w:p>
          <w:p w14:paraId="34764D46"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397F3585"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b/>
                <w:bCs/>
                <w:sz w:val="20"/>
                <w:szCs w:val="20"/>
                <w:lang w:val="es-MX" w:eastAsia="es-MX" w:bidi="es-MX"/>
              </w:rPr>
              <w:t>III.C.1.1</w:t>
            </w:r>
            <w:r w:rsidRPr="00530CFD">
              <w:rPr>
                <w:rFonts w:ascii="Noto Sans" w:eastAsia="Arial" w:hAnsi="Noto Sans" w:cs="Noto Sans"/>
                <w:sz w:val="20"/>
                <w:szCs w:val="20"/>
                <w:lang w:val="es-MX" w:eastAsia="es-MX" w:bidi="es-MX"/>
              </w:rPr>
              <w:t xml:space="preserve"> La plantilla de los recursos humanos con los que cuenta para la prestación de del servicio solicitado, identificando el personal que está asignado a cada una de las actividades del plan de trabajo (deberá incluir a todo el personal propuesto en el Apartado I.A.1.- EXPERIENCIA DEL PERSONAL.)</w:t>
            </w:r>
          </w:p>
          <w:p w14:paraId="603506E8" w14:textId="77777777" w:rsidR="00D153EA" w:rsidRPr="00530CFD" w:rsidRDefault="00D153EA" w:rsidP="00A21DC3">
            <w:pPr>
              <w:ind w:right="170"/>
              <w:jc w:val="both"/>
              <w:rPr>
                <w:rFonts w:ascii="Noto Sans" w:eastAsia="Arial" w:hAnsi="Noto Sans" w:cs="Noto Sans"/>
                <w:sz w:val="20"/>
                <w:szCs w:val="20"/>
                <w:lang w:val="es-MX" w:eastAsia="es-MX" w:bidi="es-MX"/>
              </w:rPr>
            </w:pPr>
          </w:p>
          <w:p w14:paraId="6D56D915" w14:textId="77777777" w:rsidR="00D153EA" w:rsidRPr="00530CFD" w:rsidRDefault="00D153EA" w:rsidP="00A21DC3">
            <w:pPr>
              <w:spacing w:line="264" w:lineRule="auto"/>
              <w:ind w:left="170" w:right="170"/>
              <w:jc w:val="both"/>
              <w:rPr>
                <w:rFonts w:ascii="Noto Sans" w:eastAsia="Arial" w:hAnsi="Noto Sans" w:cs="Noto Sans"/>
                <w:sz w:val="20"/>
                <w:szCs w:val="20"/>
                <w:lang w:val="es-MX" w:eastAsia="es-MX" w:bidi="es-MX"/>
              </w:rPr>
            </w:pPr>
            <w:r w:rsidRPr="00530CFD">
              <w:rPr>
                <w:rFonts w:ascii="Noto Sans" w:eastAsia="Arial" w:hAnsi="Noto Sans" w:cs="Noto Sans"/>
                <w:b/>
                <w:bCs/>
                <w:sz w:val="20"/>
                <w:szCs w:val="20"/>
                <w:lang w:val="es-MX" w:eastAsia="es-MX" w:bidi="es-MX"/>
              </w:rPr>
              <w:t>III.C.1.2</w:t>
            </w:r>
            <w:r w:rsidRPr="00530CFD">
              <w:rPr>
                <w:rFonts w:ascii="Noto Sans" w:eastAsia="Arial" w:hAnsi="Noto Sans" w:cs="Noto Sans"/>
                <w:sz w:val="20"/>
                <w:szCs w:val="20"/>
                <w:lang w:val="es-MX" w:eastAsia="es-MX" w:bidi="es-MX"/>
              </w:rPr>
              <w:t xml:space="preserve"> Un Organigrama de la empresa, el cual deberá incluir al personal asignado en el plan de trabajo y en la plantilla de recursos humanos. (deberá incluir a todo el personal propuesto en el Apartado I.A.1.- Experiencia del Personal).</w:t>
            </w:r>
          </w:p>
          <w:p w14:paraId="37D2DC90" w14:textId="77777777" w:rsidR="00D153EA" w:rsidRPr="00530CFD" w:rsidRDefault="00D153EA" w:rsidP="00A21DC3">
            <w:pPr>
              <w:ind w:right="170"/>
              <w:jc w:val="both"/>
              <w:rPr>
                <w:rFonts w:ascii="Noto Sans" w:eastAsia="Arial" w:hAnsi="Noto Sans" w:cs="Noto Sans"/>
                <w:sz w:val="20"/>
                <w:szCs w:val="20"/>
                <w:lang w:val="es-MX" w:eastAsia="es-MX" w:bidi="es-MX"/>
              </w:rPr>
            </w:pPr>
          </w:p>
          <w:p w14:paraId="2F644360" w14:textId="77777777" w:rsidR="00D153EA" w:rsidRPr="00530CFD" w:rsidRDefault="00D153EA" w:rsidP="00A21DC3">
            <w:pPr>
              <w:ind w:left="170" w:right="170"/>
              <w:jc w:val="both"/>
              <w:rPr>
                <w:rFonts w:ascii="Noto Sans" w:hAnsi="Noto Sans" w:cs="Noto Sans"/>
                <w:color w:val="000000"/>
                <w:sz w:val="20"/>
                <w:szCs w:val="20"/>
              </w:rPr>
            </w:pPr>
            <w:r w:rsidRPr="00530CFD">
              <w:rPr>
                <w:rFonts w:ascii="Noto Sans" w:eastAsia="Arial" w:hAnsi="Noto Sans" w:cs="Noto Sans"/>
                <w:b/>
                <w:bCs/>
                <w:sz w:val="20"/>
                <w:szCs w:val="20"/>
                <w:lang w:val="es-MX" w:eastAsia="es-MX" w:bidi="es-MX"/>
              </w:rPr>
              <w:t>III.C.1.3</w:t>
            </w:r>
            <w:r w:rsidRPr="00530CFD">
              <w:rPr>
                <w:rFonts w:ascii="Noto Sans" w:eastAsia="Arial" w:hAnsi="Noto Sans" w:cs="Noto Sans"/>
                <w:sz w:val="20"/>
                <w:szCs w:val="20"/>
                <w:lang w:val="es-MX" w:eastAsia="es-MX" w:bidi="es-MX"/>
              </w:rPr>
              <w:t xml:space="preserve"> M</w:t>
            </w:r>
            <w:proofErr w:type="spellStart"/>
            <w:r w:rsidRPr="00530CFD">
              <w:rPr>
                <w:rFonts w:ascii="Noto Sans" w:hAnsi="Noto Sans" w:cs="Noto Sans"/>
                <w:color w:val="000000"/>
                <w:sz w:val="20"/>
                <w:szCs w:val="20"/>
              </w:rPr>
              <w:t>atriz</w:t>
            </w:r>
            <w:proofErr w:type="spellEnd"/>
            <w:r w:rsidRPr="00530CFD">
              <w:rPr>
                <w:rFonts w:ascii="Noto Sans" w:hAnsi="Noto Sans" w:cs="Noto Sans"/>
                <w:color w:val="000000"/>
                <w:sz w:val="20"/>
                <w:szCs w:val="20"/>
              </w:rPr>
              <w:t xml:space="preserve"> de escalación que utilizará para controlar el servicio que proporcionará al instituto durante la vigencia del contrato, asimismo, la matriz de escalación deberá describir los tiempos definidos para la atención y solución a fallas en el servicio, incluyendo los medios de contacto electrónico, tales como correo electrónico y teléfonos tanto fijos como celulares.</w:t>
            </w:r>
          </w:p>
          <w:p w14:paraId="34798328"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34A961BC" w14:textId="454C0DFC"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subrubro.</w:t>
            </w:r>
          </w:p>
        </w:tc>
        <w:tc>
          <w:tcPr>
            <w:tcW w:w="3714" w:type="dxa"/>
            <w:gridSpan w:val="5"/>
          </w:tcPr>
          <w:p w14:paraId="611738B8"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Se otorgarán puntos conforme a lo siguiente:</w:t>
            </w:r>
          </w:p>
          <w:p w14:paraId="52E7D95D"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238A9B8E"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III.C.1.1</w:t>
            </w:r>
          </w:p>
          <w:p w14:paraId="177E571A" w14:textId="33BA8883"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w:t>
            </w:r>
            <w:r w:rsidR="00414F2F">
              <w:rPr>
                <w:rFonts w:ascii="Noto Sans" w:eastAsia="Arial" w:hAnsi="Noto Sans" w:cs="Noto Sans"/>
                <w:b/>
                <w:bCs/>
                <w:sz w:val="20"/>
                <w:szCs w:val="20"/>
                <w:lang w:eastAsia="es-MX" w:bidi="es-MX"/>
              </w:rPr>
              <w:t>s</w:t>
            </w:r>
            <w:r w:rsidRPr="00530CFD">
              <w:rPr>
                <w:rFonts w:ascii="Noto Sans" w:eastAsia="Arial" w:hAnsi="Noto Sans" w:cs="Noto Sans"/>
                <w:sz w:val="20"/>
                <w:szCs w:val="20"/>
                <w:lang w:eastAsia="es-MX" w:bidi="es-MX"/>
              </w:rPr>
              <w:t xml:space="preserve"> al licitante que presente la plantilla de los recursos humanos con las especificaciones indicadas.</w:t>
            </w:r>
          </w:p>
          <w:p w14:paraId="64E042FB" w14:textId="77777777" w:rsidR="00D153EA" w:rsidRPr="00530CFD" w:rsidRDefault="00D153EA" w:rsidP="00A21DC3">
            <w:pPr>
              <w:ind w:left="150" w:right="170"/>
              <w:jc w:val="both"/>
              <w:rPr>
                <w:rFonts w:ascii="Noto Sans" w:eastAsia="Arial" w:hAnsi="Noto Sans" w:cs="Noto Sans"/>
                <w:sz w:val="20"/>
                <w:szCs w:val="20"/>
                <w:lang w:val="es-MX" w:eastAsia="es-MX" w:bidi="es-MX"/>
              </w:rPr>
            </w:pPr>
          </w:p>
          <w:p w14:paraId="0A767C6A" w14:textId="77777777" w:rsidR="00D153EA" w:rsidRPr="00530CFD" w:rsidRDefault="00D153EA" w:rsidP="00A21DC3">
            <w:pPr>
              <w:ind w:left="15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III.C.1.2</w:t>
            </w:r>
          </w:p>
          <w:p w14:paraId="7E8FB131" w14:textId="60CF1CB6"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w:t>
            </w:r>
            <w:r w:rsidR="00414F2F">
              <w:rPr>
                <w:rFonts w:ascii="Noto Sans" w:eastAsia="Arial" w:hAnsi="Noto Sans" w:cs="Noto Sans"/>
                <w:b/>
                <w:bCs/>
                <w:sz w:val="20"/>
                <w:szCs w:val="20"/>
                <w:lang w:eastAsia="es-MX" w:bidi="es-MX"/>
              </w:rPr>
              <w:t>s</w:t>
            </w:r>
            <w:r w:rsidRPr="00530CFD">
              <w:rPr>
                <w:rFonts w:ascii="Noto Sans" w:eastAsia="Arial" w:hAnsi="Noto Sans" w:cs="Noto Sans"/>
                <w:sz w:val="20"/>
                <w:szCs w:val="20"/>
                <w:lang w:eastAsia="es-MX" w:bidi="es-MX"/>
              </w:rPr>
              <w:t xml:space="preserve"> al licitante que presente el organigrama de la empresa, conforme a lo solicitado.</w:t>
            </w:r>
          </w:p>
          <w:p w14:paraId="698D97F7" w14:textId="77777777" w:rsidR="00D153EA" w:rsidRPr="00530CFD" w:rsidRDefault="00D153EA" w:rsidP="00A21DC3">
            <w:pPr>
              <w:ind w:left="150" w:right="170"/>
              <w:jc w:val="both"/>
              <w:rPr>
                <w:rFonts w:ascii="Noto Sans" w:eastAsia="Arial" w:hAnsi="Noto Sans" w:cs="Noto Sans"/>
                <w:b/>
                <w:bCs/>
                <w:sz w:val="20"/>
                <w:szCs w:val="20"/>
                <w:lang w:val="es-MX" w:eastAsia="es-MX" w:bidi="es-MX"/>
              </w:rPr>
            </w:pPr>
          </w:p>
          <w:p w14:paraId="780BBF9C" w14:textId="77777777" w:rsidR="00D153EA" w:rsidRPr="00530CFD" w:rsidRDefault="00D153EA" w:rsidP="00A21DC3">
            <w:pPr>
              <w:ind w:left="15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III.C.1.3</w:t>
            </w:r>
          </w:p>
          <w:p w14:paraId="75C2BE8D" w14:textId="4E140D94"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00E258DD" w:rsidRPr="00530CFD">
              <w:rPr>
                <w:rFonts w:ascii="Noto Sans" w:eastAsia="Arial" w:hAnsi="Noto Sans" w:cs="Noto Sans"/>
                <w:b/>
                <w:bCs/>
                <w:sz w:val="20"/>
                <w:szCs w:val="20"/>
                <w:lang w:eastAsia="es-MX" w:bidi="es-MX"/>
              </w:rPr>
              <w:t xml:space="preserve"> </w:t>
            </w:r>
            <w:r w:rsidRPr="00530CFD">
              <w:rPr>
                <w:rFonts w:ascii="Noto Sans" w:eastAsia="Arial" w:hAnsi="Noto Sans" w:cs="Noto Sans"/>
                <w:b/>
                <w:bCs/>
                <w:sz w:val="20"/>
                <w:szCs w:val="20"/>
                <w:lang w:eastAsia="es-MX" w:bidi="es-MX"/>
              </w:rPr>
              <w:t>punto</w:t>
            </w:r>
            <w:r w:rsidR="00414F2F">
              <w:rPr>
                <w:rFonts w:ascii="Noto Sans" w:eastAsia="Arial" w:hAnsi="Noto Sans" w:cs="Noto Sans"/>
                <w:b/>
                <w:bCs/>
                <w:sz w:val="20"/>
                <w:szCs w:val="20"/>
                <w:lang w:eastAsia="es-MX" w:bidi="es-MX"/>
              </w:rPr>
              <w:t>s</w:t>
            </w:r>
            <w:r w:rsidRPr="00530CFD">
              <w:rPr>
                <w:rFonts w:ascii="Noto Sans" w:eastAsia="Arial" w:hAnsi="Noto Sans" w:cs="Noto Sans"/>
                <w:sz w:val="20"/>
                <w:szCs w:val="20"/>
                <w:lang w:eastAsia="es-MX" w:bidi="es-MX"/>
              </w:rPr>
              <w:t xml:space="preserve"> al licitante que presente la de matriz de escalación con las especificaciones indicadas.</w:t>
            </w:r>
          </w:p>
          <w:p w14:paraId="4B15233B" w14:textId="77777777" w:rsidR="00D153EA" w:rsidRPr="00530CFD" w:rsidRDefault="00D153EA" w:rsidP="00A21DC3">
            <w:pPr>
              <w:ind w:right="170"/>
              <w:jc w:val="both"/>
              <w:rPr>
                <w:rFonts w:ascii="Noto Sans" w:eastAsia="Arial" w:hAnsi="Noto Sans" w:cs="Noto Sans"/>
                <w:b/>
                <w:bCs/>
                <w:sz w:val="20"/>
                <w:szCs w:val="20"/>
                <w:lang w:val="es-MX" w:eastAsia="es-MX" w:bidi="es-MX"/>
              </w:rPr>
            </w:pPr>
          </w:p>
          <w:p w14:paraId="04F55997"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537AB073"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24D00744" w14:textId="77777777" w:rsidR="00D153EA" w:rsidRPr="00530CFD" w:rsidRDefault="00D153EA" w:rsidP="00D153EA">
            <w:pPr>
              <w:pStyle w:val="Prrafodelista"/>
              <w:widowControl/>
              <w:numPr>
                <w:ilvl w:val="0"/>
                <w:numId w:val="31"/>
              </w:numPr>
              <w:autoSpaceDE/>
              <w:autoSpaceDN/>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el licitante no entregue la documentación solicitada en este apartado.</w:t>
            </w:r>
          </w:p>
          <w:p w14:paraId="5BB38D39" w14:textId="77777777" w:rsidR="00D153EA" w:rsidRPr="00530CFD" w:rsidRDefault="00D153EA" w:rsidP="00D153EA">
            <w:pPr>
              <w:pStyle w:val="Prrafodelista"/>
              <w:widowControl/>
              <w:numPr>
                <w:ilvl w:val="0"/>
                <w:numId w:val="31"/>
              </w:numPr>
              <w:autoSpaceDE/>
              <w:autoSpaceDN/>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la documentación sea entregada de forma parcial o sea ilegible.</w:t>
            </w:r>
          </w:p>
          <w:p w14:paraId="123DB587" w14:textId="77777777" w:rsidR="00D153EA" w:rsidRPr="00530CFD" w:rsidRDefault="00D153EA" w:rsidP="00D153EA">
            <w:pPr>
              <w:pStyle w:val="Prrafodelista"/>
              <w:widowControl/>
              <w:numPr>
                <w:ilvl w:val="0"/>
                <w:numId w:val="31"/>
              </w:numPr>
              <w:autoSpaceDE/>
              <w:autoSpaceDN/>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la documentación no cumpla con lo solicitado en este apartado.</w:t>
            </w:r>
          </w:p>
          <w:p w14:paraId="6469AC25" w14:textId="77777777" w:rsidR="00D153EA" w:rsidRPr="00530CFD" w:rsidRDefault="00D153EA" w:rsidP="00A21DC3">
            <w:pPr>
              <w:ind w:left="147" w:right="170"/>
              <w:jc w:val="both"/>
              <w:rPr>
                <w:rFonts w:ascii="Noto Sans" w:eastAsia="Arial" w:hAnsi="Noto Sans" w:cs="Noto Sans"/>
                <w:sz w:val="20"/>
                <w:szCs w:val="20"/>
                <w:lang w:val="es-MX" w:eastAsia="es-MX" w:bidi="es-MX"/>
              </w:rPr>
            </w:pPr>
          </w:p>
        </w:tc>
      </w:tr>
      <w:tr w:rsidR="00D153EA" w:rsidRPr="00530CFD" w14:paraId="47855C58" w14:textId="77777777" w:rsidTr="00A21DC3">
        <w:trPr>
          <w:gridAfter w:val="1"/>
          <w:wAfter w:w="29" w:type="dxa"/>
          <w:trHeight w:val="20"/>
        </w:trPr>
        <w:tc>
          <w:tcPr>
            <w:tcW w:w="5838" w:type="dxa"/>
            <w:gridSpan w:val="2"/>
            <w:shd w:val="clear" w:color="auto" w:fill="C5D9F0"/>
          </w:tcPr>
          <w:p w14:paraId="5E3EF038"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Rubro</w:t>
            </w:r>
          </w:p>
        </w:tc>
        <w:tc>
          <w:tcPr>
            <w:tcW w:w="3060" w:type="dxa"/>
            <w:gridSpan w:val="5"/>
            <w:vMerge w:val="restart"/>
            <w:vAlign w:val="center"/>
          </w:tcPr>
          <w:p w14:paraId="2F927813" w14:textId="77777777" w:rsidR="00D153EA" w:rsidRPr="00530CFD" w:rsidRDefault="00D153EA" w:rsidP="00A21DC3">
            <w:pPr>
              <w:jc w:val="center"/>
              <w:rPr>
                <w:rFonts w:ascii="Noto Sans" w:eastAsia="Arial" w:hAnsi="Noto Sans" w:cs="Noto Sans"/>
                <w:b/>
                <w:sz w:val="20"/>
                <w:szCs w:val="20"/>
                <w:lang w:val="es-MX" w:eastAsia="es-MX" w:bidi="es-MX"/>
              </w:rPr>
            </w:pPr>
            <w:proofErr w:type="gramStart"/>
            <w:r w:rsidRPr="00530CFD">
              <w:rPr>
                <w:rFonts w:ascii="Noto Sans" w:eastAsia="Arial" w:hAnsi="Noto Sans" w:cs="Noto Sans"/>
                <w:b/>
                <w:sz w:val="20"/>
                <w:szCs w:val="20"/>
                <w:lang w:val="es-MX" w:eastAsia="es-MX" w:bidi="es-MX"/>
              </w:rPr>
              <w:t>TOTAL</w:t>
            </w:r>
            <w:proofErr w:type="gramEnd"/>
            <w:r w:rsidRPr="00530CFD">
              <w:rPr>
                <w:rFonts w:ascii="Noto Sans" w:eastAsia="Arial" w:hAnsi="Noto Sans" w:cs="Noto Sans"/>
                <w:b/>
                <w:sz w:val="20"/>
                <w:szCs w:val="20"/>
                <w:lang w:val="es-MX" w:eastAsia="es-MX" w:bidi="es-MX"/>
              </w:rPr>
              <w:t xml:space="preserve"> DEL RUBRO</w:t>
            </w:r>
          </w:p>
        </w:tc>
        <w:tc>
          <w:tcPr>
            <w:tcW w:w="1455" w:type="dxa"/>
            <w:vMerge w:val="restart"/>
            <w:vAlign w:val="center"/>
          </w:tcPr>
          <w:p w14:paraId="211541AD" w14:textId="77777777" w:rsidR="00D153EA" w:rsidRPr="00530CFD" w:rsidRDefault="00D153EA" w:rsidP="00A21DC3">
            <w:pPr>
              <w:jc w:val="center"/>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10 puntos</w:t>
            </w:r>
          </w:p>
        </w:tc>
      </w:tr>
      <w:tr w:rsidR="00D153EA" w:rsidRPr="00530CFD" w14:paraId="4388E21C" w14:textId="77777777" w:rsidTr="00A21DC3">
        <w:trPr>
          <w:gridAfter w:val="1"/>
          <w:wAfter w:w="29" w:type="dxa"/>
          <w:trHeight w:val="20"/>
        </w:trPr>
        <w:tc>
          <w:tcPr>
            <w:tcW w:w="5838" w:type="dxa"/>
            <w:gridSpan w:val="2"/>
          </w:tcPr>
          <w:p w14:paraId="62347548" w14:textId="77777777" w:rsidR="00D153EA" w:rsidRPr="00530CFD" w:rsidRDefault="00D153EA" w:rsidP="00A21DC3">
            <w:pPr>
              <w:ind w:left="108" w:right="103"/>
              <w:jc w:val="both"/>
              <w:rPr>
                <w:rFonts w:ascii="Noto Sans" w:eastAsia="Arial" w:hAnsi="Noto Sans" w:cs="Noto Sans"/>
                <w:sz w:val="20"/>
                <w:szCs w:val="20"/>
                <w:lang w:val="es-MX" w:eastAsia="es-MX" w:bidi="es-MX"/>
              </w:rPr>
            </w:pPr>
            <w:r w:rsidRPr="00530CFD">
              <w:rPr>
                <w:rFonts w:ascii="Noto Sans" w:eastAsia="Arial" w:hAnsi="Noto Sans" w:cs="Noto Sans"/>
                <w:b/>
                <w:sz w:val="20"/>
                <w:szCs w:val="20"/>
                <w:lang w:val="es-MX" w:eastAsia="es-MX" w:bidi="es-MX"/>
              </w:rPr>
              <w:t>IV.- CUMPLIMIENTO DE CONTRATOS</w:t>
            </w:r>
            <w:r w:rsidRPr="00530CFD">
              <w:rPr>
                <w:rFonts w:ascii="Noto Sans" w:eastAsia="Arial" w:hAnsi="Noto Sans" w:cs="Noto Sans"/>
                <w:sz w:val="20"/>
                <w:szCs w:val="20"/>
                <w:lang w:val="es-MX" w:eastAsia="es-MX" w:bidi="es-MX"/>
              </w:rPr>
              <w:t xml:space="preserve"> </w:t>
            </w:r>
          </w:p>
          <w:p w14:paraId="118438C8" w14:textId="77777777" w:rsidR="00D153EA" w:rsidRPr="00530CFD" w:rsidRDefault="00D153EA" w:rsidP="00A21DC3">
            <w:pPr>
              <w:ind w:left="108" w:right="103"/>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Se medirá el desempeño o cumplimiento que ha tenido el licitante en la prestación oportuna y adecuada de los servicios de la misma naturaleza objeto del presente procedimiento de contratación.</w:t>
            </w:r>
          </w:p>
        </w:tc>
        <w:tc>
          <w:tcPr>
            <w:tcW w:w="3060" w:type="dxa"/>
            <w:gridSpan w:val="5"/>
            <w:vMerge/>
            <w:tcBorders>
              <w:top w:val="nil"/>
            </w:tcBorders>
          </w:tcPr>
          <w:p w14:paraId="1882FA2B" w14:textId="77777777" w:rsidR="00D153EA" w:rsidRPr="00530CFD" w:rsidRDefault="00D153EA" w:rsidP="00A21DC3">
            <w:pPr>
              <w:rPr>
                <w:rFonts w:ascii="Noto Sans" w:eastAsia="Arial" w:hAnsi="Noto Sans" w:cs="Noto Sans"/>
                <w:sz w:val="20"/>
                <w:szCs w:val="20"/>
                <w:lang w:val="es-MX" w:eastAsia="es-MX" w:bidi="es-MX"/>
              </w:rPr>
            </w:pPr>
          </w:p>
        </w:tc>
        <w:tc>
          <w:tcPr>
            <w:tcW w:w="1455" w:type="dxa"/>
            <w:vMerge/>
            <w:tcBorders>
              <w:top w:val="nil"/>
            </w:tcBorders>
          </w:tcPr>
          <w:p w14:paraId="73C40F39" w14:textId="77777777" w:rsidR="00D153EA" w:rsidRPr="00530CFD" w:rsidRDefault="00D153EA" w:rsidP="00A21DC3">
            <w:pPr>
              <w:rPr>
                <w:rFonts w:ascii="Noto Sans" w:eastAsia="Arial" w:hAnsi="Noto Sans" w:cs="Noto Sans"/>
                <w:sz w:val="20"/>
                <w:szCs w:val="20"/>
                <w:lang w:val="es-MX" w:eastAsia="es-MX" w:bidi="es-MX"/>
              </w:rPr>
            </w:pPr>
          </w:p>
        </w:tc>
      </w:tr>
      <w:tr w:rsidR="00D153EA" w:rsidRPr="00530CFD" w14:paraId="4FDC3B06" w14:textId="77777777" w:rsidTr="00A21DC3">
        <w:trPr>
          <w:gridAfter w:val="1"/>
          <w:wAfter w:w="29" w:type="dxa"/>
          <w:trHeight w:val="20"/>
        </w:trPr>
        <w:tc>
          <w:tcPr>
            <w:tcW w:w="2547" w:type="dxa"/>
          </w:tcPr>
          <w:p w14:paraId="7557354B" w14:textId="77777777" w:rsidR="00D153EA" w:rsidRPr="00530CFD" w:rsidRDefault="00D153EA" w:rsidP="00A21DC3">
            <w:pPr>
              <w:ind w:left="107"/>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Elementos para Evaluar</w:t>
            </w:r>
          </w:p>
        </w:tc>
        <w:tc>
          <w:tcPr>
            <w:tcW w:w="4121" w:type="dxa"/>
            <w:gridSpan w:val="3"/>
          </w:tcPr>
          <w:p w14:paraId="2DA47861" w14:textId="77777777" w:rsidR="00D153EA" w:rsidRPr="00530CFD" w:rsidRDefault="00D153EA" w:rsidP="00A21DC3">
            <w:pPr>
              <w:ind w:right="1779"/>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 xml:space="preserve">                         Requisitos</w:t>
            </w:r>
          </w:p>
        </w:tc>
        <w:tc>
          <w:tcPr>
            <w:tcW w:w="3685" w:type="dxa"/>
            <w:gridSpan w:val="4"/>
          </w:tcPr>
          <w:p w14:paraId="19AAFDED" w14:textId="77777777" w:rsidR="00D153EA" w:rsidRPr="00530CFD" w:rsidRDefault="00D153EA" w:rsidP="00A21DC3">
            <w:pPr>
              <w:ind w:left="921"/>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Puntos para otorgar</w:t>
            </w:r>
          </w:p>
        </w:tc>
      </w:tr>
      <w:tr w:rsidR="00D153EA" w:rsidRPr="00530CFD" w14:paraId="01D280C0" w14:textId="77777777" w:rsidTr="00A21DC3">
        <w:trPr>
          <w:gridAfter w:val="1"/>
          <w:wAfter w:w="29" w:type="dxa"/>
          <w:trHeight w:val="20"/>
        </w:trPr>
        <w:tc>
          <w:tcPr>
            <w:tcW w:w="2547" w:type="dxa"/>
          </w:tcPr>
          <w:p w14:paraId="4ED12B6C" w14:textId="77777777" w:rsidR="00D153EA" w:rsidRPr="00530CFD" w:rsidRDefault="00D153EA" w:rsidP="00A21DC3">
            <w:pPr>
              <w:ind w:left="170" w:right="170"/>
              <w:rPr>
                <w:rFonts w:ascii="Noto Sans" w:eastAsia="Arial" w:hAnsi="Noto Sans" w:cs="Noto Sans"/>
                <w:b/>
                <w:sz w:val="20"/>
                <w:szCs w:val="20"/>
                <w:lang w:val="es-MX" w:eastAsia="es-MX" w:bidi="es-MX"/>
              </w:rPr>
            </w:pPr>
            <w:r w:rsidRPr="00530CFD">
              <w:rPr>
                <w:rFonts w:ascii="Noto Sans" w:eastAsia="Arial" w:hAnsi="Noto Sans" w:cs="Noto Sans"/>
                <w:b/>
                <w:sz w:val="20"/>
                <w:szCs w:val="20"/>
                <w:lang w:val="es-MX" w:eastAsia="es-MX" w:bidi="es-MX"/>
              </w:rPr>
              <w:t>Apartado IV.A.1.-</w:t>
            </w:r>
          </w:p>
          <w:p w14:paraId="497BAAB2" w14:textId="77777777" w:rsidR="00D153EA" w:rsidRPr="00530CFD" w:rsidRDefault="00D153EA" w:rsidP="00A21DC3">
            <w:pPr>
              <w:ind w:left="170" w:right="170"/>
              <w:jc w:val="both"/>
              <w:rPr>
                <w:rFonts w:ascii="Noto Sans" w:eastAsia="Arial" w:hAnsi="Noto Sans" w:cs="Noto Sans"/>
                <w:bCs/>
                <w:sz w:val="20"/>
                <w:szCs w:val="20"/>
                <w:lang w:val="es-MX" w:eastAsia="es-MX" w:bidi="es-MX"/>
              </w:rPr>
            </w:pPr>
            <w:r w:rsidRPr="00530CFD">
              <w:rPr>
                <w:rFonts w:ascii="Noto Sans" w:eastAsia="Arial" w:hAnsi="Noto Sans" w:cs="Noto Sans"/>
                <w:bCs/>
                <w:sz w:val="20"/>
                <w:szCs w:val="20"/>
                <w:lang w:val="es-MX" w:eastAsia="es-MX" w:bidi="es-MX"/>
              </w:rPr>
              <w:t>Cumplimiento de los contratos.</w:t>
            </w:r>
          </w:p>
        </w:tc>
        <w:tc>
          <w:tcPr>
            <w:tcW w:w="4121" w:type="dxa"/>
            <w:gridSpan w:val="3"/>
          </w:tcPr>
          <w:p w14:paraId="28504E0D"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hAnsi="Noto Sans" w:cs="Noto Sans"/>
                <w:color w:val="000000"/>
                <w:sz w:val="20"/>
                <w:szCs w:val="20"/>
                <w:lang w:val="es-MX"/>
              </w:rPr>
              <w:t>S</w:t>
            </w:r>
            <w:proofErr w:type="spellStart"/>
            <w:r w:rsidRPr="00530CFD">
              <w:rPr>
                <w:rFonts w:ascii="Noto Sans" w:hAnsi="Noto Sans" w:cs="Noto Sans"/>
                <w:color w:val="000000"/>
                <w:sz w:val="20"/>
                <w:szCs w:val="20"/>
              </w:rPr>
              <w:t>e</w:t>
            </w:r>
            <w:proofErr w:type="spellEnd"/>
            <w:r w:rsidRPr="00530CFD">
              <w:rPr>
                <w:rFonts w:ascii="Noto Sans" w:hAnsi="Noto Sans" w:cs="Noto Sans"/>
                <w:color w:val="000000"/>
                <w:sz w:val="20"/>
                <w:szCs w:val="20"/>
              </w:rPr>
              <w:t xml:space="preserve"> evaluará el cumplimiento </w:t>
            </w:r>
            <w:r w:rsidRPr="00530CFD">
              <w:rPr>
                <w:rFonts w:ascii="Noto Sans" w:eastAsia="Arial" w:hAnsi="Noto Sans" w:cs="Noto Sans"/>
                <w:sz w:val="20"/>
                <w:szCs w:val="20"/>
                <w:lang w:val="es-MX" w:eastAsia="es-MX" w:bidi="es-MX"/>
              </w:rPr>
              <w:t>de los contratos presentados por la licitante en el</w:t>
            </w:r>
            <w:r w:rsidRPr="00530CFD">
              <w:rPr>
                <w:rFonts w:ascii="Noto Sans" w:eastAsia="Arial" w:hAnsi="Noto Sans" w:cs="Noto Sans"/>
                <w:b/>
                <w:sz w:val="20"/>
                <w:szCs w:val="20"/>
                <w:lang w:val="es-MX" w:eastAsia="es-MX" w:bidi="es-MX"/>
              </w:rPr>
              <w:t xml:space="preserve"> </w:t>
            </w:r>
            <w:r w:rsidRPr="00530CFD">
              <w:rPr>
                <w:rFonts w:ascii="Noto Sans" w:eastAsia="Arial" w:hAnsi="Noto Sans" w:cs="Noto Sans"/>
                <w:bCs/>
                <w:sz w:val="20"/>
                <w:szCs w:val="20"/>
                <w:lang w:val="es-MX" w:eastAsia="es-MX" w:bidi="es-MX"/>
              </w:rPr>
              <w:t>Apartado II.B.1</w:t>
            </w:r>
            <w:r w:rsidRPr="00530CFD">
              <w:rPr>
                <w:rFonts w:ascii="Noto Sans" w:eastAsia="Arial" w:hAnsi="Noto Sans" w:cs="Noto Sans"/>
                <w:sz w:val="20"/>
                <w:szCs w:val="20"/>
                <w:lang w:val="es-MX" w:eastAsia="es-MX" w:bidi="es-MX"/>
              </w:rPr>
              <w:t xml:space="preserve"> "Experiencia y Especialidad del Licitante"</w:t>
            </w:r>
            <w:r w:rsidRPr="00530CFD">
              <w:rPr>
                <w:rFonts w:ascii="Noto Sans" w:hAnsi="Noto Sans" w:cs="Noto Sans"/>
                <w:color w:val="000000"/>
                <w:sz w:val="20"/>
                <w:szCs w:val="20"/>
              </w:rPr>
              <w:t xml:space="preserve">, mediante la </w:t>
            </w:r>
            <w:r w:rsidRPr="00530CFD">
              <w:rPr>
                <w:rFonts w:ascii="Noto Sans" w:eastAsia="Arial" w:hAnsi="Noto Sans" w:cs="Noto Sans"/>
                <w:sz w:val="20"/>
                <w:szCs w:val="20"/>
                <w:lang w:val="es-MX" w:eastAsia="es-MX" w:bidi="es-MX"/>
              </w:rPr>
              <w:t xml:space="preserve">presentación de un escrito firmado por la contratante que acredite la liberación de la garantía de cumplimiento correspondiente o en su caso una manifestación expresa de parte de esta sobre el cumplimiento total de los contratos presentados. En caso de que se presenten cartas de satisfacción firmadas por una institución privada, estas deberán ser incluidas siempre y cuando correspondan al contrato presentado. </w:t>
            </w:r>
          </w:p>
          <w:p w14:paraId="2BCF04F7"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3FFE5312" w14:textId="77777777" w:rsidR="00D153EA" w:rsidRPr="00530CFD" w:rsidRDefault="00D153EA" w:rsidP="00A21DC3">
            <w:pPr>
              <w:ind w:left="170" w:right="170"/>
              <w:jc w:val="both"/>
              <w:rPr>
                <w:rFonts w:ascii="Noto Sans" w:eastAsia="Arial" w:hAnsi="Noto Sans" w:cs="Noto Sans"/>
                <w:color w:val="000000" w:themeColor="text1"/>
                <w:sz w:val="20"/>
                <w:szCs w:val="20"/>
                <w:lang w:val="es-MX" w:eastAsia="es-MX" w:bidi="es-MX"/>
              </w:rPr>
            </w:pPr>
            <w:r w:rsidRPr="00530CFD">
              <w:rPr>
                <w:rFonts w:ascii="Noto Sans" w:eastAsia="Arial" w:hAnsi="Noto Sans" w:cs="Noto Sans"/>
                <w:color w:val="000000" w:themeColor="text1"/>
                <w:sz w:val="20"/>
                <w:szCs w:val="20"/>
                <w:lang w:val="es-MX" w:eastAsia="es-MX" w:bidi="es-MX"/>
              </w:rPr>
              <w:t>Los documentos con los que se acredite este rubro deberán contener los datos con los que se pueda verificar fehacientemente el cumplimiento y deberán estar directamente relacionados con los contratos presentados.</w:t>
            </w:r>
          </w:p>
          <w:p w14:paraId="1AC59D21" w14:textId="77777777" w:rsidR="00D153EA" w:rsidRPr="00530CFD" w:rsidRDefault="00D153EA" w:rsidP="00A21DC3">
            <w:pPr>
              <w:ind w:left="170" w:right="170"/>
              <w:jc w:val="both"/>
              <w:rPr>
                <w:rFonts w:ascii="Noto Sans" w:eastAsia="Arial" w:hAnsi="Noto Sans" w:cs="Noto Sans"/>
                <w:color w:val="FF0000"/>
                <w:sz w:val="20"/>
                <w:szCs w:val="20"/>
                <w:lang w:val="es-MX" w:eastAsia="es-MX" w:bidi="es-MX"/>
              </w:rPr>
            </w:pPr>
            <w:r w:rsidRPr="00530CFD">
              <w:rPr>
                <w:rFonts w:ascii="Noto Sans" w:eastAsia="Arial" w:hAnsi="Noto Sans" w:cs="Noto Sans"/>
                <w:color w:val="000000" w:themeColor="text1"/>
                <w:sz w:val="20"/>
                <w:szCs w:val="20"/>
                <w:lang w:val="es-MX" w:eastAsia="es-MX" w:bidi="es-MX"/>
              </w:rPr>
              <w:t xml:space="preserve"> </w:t>
            </w:r>
          </w:p>
          <w:p w14:paraId="2A29A852"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En el caso de que se presenten documentos de liberación de fianza diferentes a los contratos presentados en el rubro de Experiencia y Especialidad del Licitante, estos deberán ser acompañados por los contratos correspondientes y sus anexos.</w:t>
            </w:r>
          </w:p>
          <w:p w14:paraId="1B2B2782"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61977845" w14:textId="70695CFA"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 xml:space="preserve">Los contratos deberán haber sido </w:t>
            </w:r>
            <w:r w:rsidRPr="00530CFD">
              <w:rPr>
                <w:rFonts w:ascii="Noto Sans" w:eastAsia="Arial" w:hAnsi="Noto Sans" w:cs="Noto Sans"/>
                <w:sz w:val="20"/>
                <w:szCs w:val="20"/>
                <w:lang w:val="es-MX" w:eastAsia="es-MX" w:bidi="es-MX"/>
              </w:rPr>
              <w:lastRenderedPageBreak/>
              <w:t>celebrados con empresas públicas o privadas y no podrán tener fecha de firma anterior al año 201</w:t>
            </w:r>
            <w:r w:rsidR="00530CFD">
              <w:rPr>
                <w:rFonts w:ascii="Noto Sans" w:eastAsia="Arial" w:hAnsi="Noto Sans" w:cs="Noto Sans"/>
                <w:sz w:val="20"/>
                <w:szCs w:val="20"/>
                <w:lang w:val="es-MX" w:eastAsia="es-MX" w:bidi="es-MX"/>
              </w:rPr>
              <w:t>6</w:t>
            </w:r>
            <w:r w:rsidRPr="00530CFD">
              <w:rPr>
                <w:rFonts w:ascii="Noto Sans" w:eastAsia="Arial" w:hAnsi="Noto Sans" w:cs="Noto Sans"/>
                <w:sz w:val="20"/>
                <w:szCs w:val="20"/>
                <w:lang w:val="es-MX" w:eastAsia="es-MX" w:bidi="es-MX"/>
              </w:rPr>
              <w:t>.</w:t>
            </w:r>
          </w:p>
          <w:p w14:paraId="0AEDEB4D"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6468A297"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En caso de que el licitante presente más de cinco documentos en el que se haga constar la cancelación de la garantía de cumplimiento, acompañados del contrato respectivo, sólo se evaluarán los primeros cinco documentos presentados en su proposición técnica, considerando el folio de estos.</w:t>
            </w:r>
          </w:p>
          <w:p w14:paraId="1D326ED9"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32D33534" w14:textId="77777777" w:rsidR="00D153EA" w:rsidRPr="00530CFD" w:rsidRDefault="00D153EA" w:rsidP="00A21DC3">
            <w:pPr>
              <w:ind w:left="170" w:right="170"/>
              <w:jc w:val="both"/>
              <w:rPr>
                <w:rFonts w:ascii="Noto Sans" w:eastAsia="Arial" w:hAnsi="Noto Sans" w:cs="Noto Sans"/>
                <w:sz w:val="20"/>
                <w:szCs w:val="20"/>
                <w:lang w:val="es-MX" w:eastAsia="es-MX" w:bidi="es-MX"/>
              </w:rPr>
            </w:pPr>
            <w:r w:rsidRPr="00530CFD">
              <w:rPr>
                <w:rFonts w:ascii="Noto Sans" w:eastAsia="Arial" w:hAnsi="Noto Sans" w:cs="Noto Sans"/>
                <w:sz w:val="20"/>
                <w:szCs w:val="20"/>
                <w:lang w:val="es-MX" w:eastAsia="es-MX" w:bidi="es-MX"/>
              </w:rPr>
              <w:t>No se aceptará la presentación de contratos celebrados entre filiales o empresas que pertenezcan al mismo grupo empresarial.</w:t>
            </w:r>
          </w:p>
          <w:p w14:paraId="6BACD279" w14:textId="77777777" w:rsidR="00D153EA" w:rsidRPr="00530CFD" w:rsidRDefault="00D153EA" w:rsidP="00A21DC3">
            <w:pPr>
              <w:ind w:left="170" w:right="170"/>
              <w:jc w:val="both"/>
              <w:rPr>
                <w:rFonts w:ascii="Noto Sans" w:eastAsia="Arial" w:hAnsi="Noto Sans" w:cs="Noto Sans"/>
                <w:sz w:val="20"/>
                <w:szCs w:val="20"/>
                <w:lang w:val="es-MX" w:eastAsia="es-MX" w:bidi="es-MX"/>
              </w:rPr>
            </w:pPr>
          </w:p>
          <w:p w14:paraId="601349D7" w14:textId="2E210C6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 xml:space="preserve">Se otorgarán como máximo </w:t>
            </w:r>
            <w:r w:rsidR="00414F2F">
              <w:rPr>
                <w:rFonts w:ascii="Noto Sans" w:eastAsia="Arial" w:hAnsi="Noto Sans" w:cs="Noto Sans"/>
                <w:b/>
                <w:bCs/>
                <w:sz w:val="20"/>
                <w:szCs w:val="20"/>
                <w:lang w:val="es-MX" w:eastAsia="es-MX" w:bidi="es-MX"/>
              </w:rPr>
              <w:t>XX</w:t>
            </w:r>
            <w:r w:rsidRPr="00530CFD">
              <w:rPr>
                <w:rFonts w:ascii="Noto Sans" w:eastAsia="Arial" w:hAnsi="Noto Sans" w:cs="Noto Sans"/>
                <w:b/>
                <w:bCs/>
                <w:sz w:val="20"/>
                <w:szCs w:val="20"/>
                <w:lang w:val="es-MX" w:eastAsia="es-MX" w:bidi="es-MX"/>
              </w:rPr>
              <w:t xml:space="preserve"> puntos en este rubro.</w:t>
            </w:r>
          </w:p>
        </w:tc>
        <w:tc>
          <w:tcPr>
            <w:tcW w:w="3685" w:type="dxa"/>
            <w:gridSpan w:val="4"/>
          </w:tcPr>
          <w:p w14:paraId="5F04ADDF"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lastRenderedPageBreak/>
              <w:t>Se otorgarán puntos conforme a lo siguiente:</w:t>
            </w:r>
          </w:p>
          <w:p w14:paraId="518F2C03" w14:textId="50DD3679"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puntos</w:t>
            </w:r>
            <w:r w:rsidRPr="00530CFD">
              <w:rPr>
                <w:rFonts w:ascii="Noto Sans" w:eastAsia="Arial" w:hAnsi="Noto Sans" w:cs="Noto Sans"/>
                <w:sz w:val="20"/>
                <w:szCs w:val="20"/>
                <w:lang w:eastAsia="es-MX" w:bidi="es-MX"/>
              </w:rPr>
              <w:t xml:space="preserve"> al licitante que presente </w:t>
            </w:r>
            <w:r w:rsidRPr="00530CFD">
              <w:rPr>
                <w:rFonts w:ascii="Noto Sans" w:eastAsia="Arial" w:hAnsi="Noto Sans" w:cs="Noto Sans"/>
                <w:b/>
                <w:bCs/>
                <w:sz w:val="20"/>
                <w:szCs w:val="20"/>
                <w:lang w:eastAsia="es-MX" w:bidi="es-MX"/>
              </w:rPr>
              <w:t>cinco documentos</w:t>
            </w:r>
            <w:r w:rsidRPr="00530CFD">
              <w:rPr>
                <w:rFonts w:ascii="Noto Sans" w:eastAsia="Arial" w:hAnsi="Noto Sans" w:cs="Noto Sans"/>
                <w:sz w:val="20"/>
                <w:szCs w:val="20"/>
                <w:lang w:eastAsia="es-MX" w:bidi="es-MX"/>
              </w:rPr>
              <w:t xml:space="preserve"> en el que se haga constar la cancelación de la garantía de cumplimiento, acompañados del contrato respectivo.</w:t>
            </w:r>
          </w:p>
          <w:p w14:paraId="7C984D6C" w14:textId="2CC01762"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puntos</w:t>
            </w:r>
            <w:r w:rsidRPr="00530CFD">
              <w:rPr>
                <w:rFonts w:ascii="Noto Sans" w:eastAsia="Arial" w:hAnsi="Noto Sans" w:cs="Noto Sans"/>
                <w:sz w:val="20"/>
                <w:szCs w:val="20"/>
                <w:lang w:eastAsia="es-MX" w:bidi="es-MX"/>
              </w:rPr>
              <w:t xml:space="preserve"> al licitante que presente </w:t>
            </w:r>
            <w:r w:rsidRPr="00530CFD">
              <w:rPr>
                <w:rFonts w:ascii="Noto Sans" w:eastAsia="Arial" w:hAnsi="Noto Sans" w:cs="Noto Sans"/>
                <w:b/>
                <w:bCs/>
                <w:sz w:val="20"/>
                <w:szCs w:val="20"/>
                <w:lang w:eastAsia="es-MX" w:bidi="es-MX"/>
              </w:rPr>
              <w:t>cuatro documentos</w:t>
            </w:r>
            <w:r w:rsidRPr="00530CFD">
              <w:rPr>
                <w:rFonts w:ascii="Noto Sans" w:eastAsia="Arial" w:hAnsi="Noto Sans" w:cs="Noto Sans"/>
                <w:sz w:val="20"/>
                <w:szCs w:val="20"/>
                <w:lang w:eastAsia="es-MX" w:bidi="es-MX"/>
              </w:rPr>
              <w:t xml:space="preserve"> en el que se haga constar la cancelación de la garantía de cumplimiento, acompañados del contrato respectivo.</w:t>
            </w:r>
          </w:p>
          <w:p w14:paraId="79DF1C5F" w14:textId="4D968C2E"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puntos</w:t>
            </w:r>
            <w:r w:rsidRPr="00530CFD">
              <w:rPr>
                <w:rFonts w:ascii="Noto Sans" w:eastAsia="Arial" w:hAnsi="Noto Sans" w:cs="Noto Sans"/>
                <w:sz w:val="20"/>
                <w:szCs w:val="20"/>
                <w:lang w:eastAsia="es-MX" w:bidi="es-MX"/>
              </w:rPr>
              <w:t xml:space="preserve"> al licitante que presente </w:t>
            </w:r>
            <w:r w:rsidRPr="00530CFD">
              <w:rPr>
                <w:rFonts w:ascii="Noto Sans" w:eastAsia="Arial" w:hAnsi="Noto Sans" w:cs="Noto Sans"/>
                <w:b/>
                <w:bCs/>
                <w:sz w:val="20"/>
                <w:szCs w:val="20"/>
                <w:lang w:eastAsia="es-MX" w:bidi="es-MX"/>
              </w:rPr>
              <w:t>tres documentos</w:t>
            </w:r>
            <w:r w:rsidRPr="00530CFD">
              <w:rPr>
                <w:rFonts w:ascii="Noto Sans" w:eastAsia="Arial" w:hAnsi="Noto Sans" w:cs="Noto Sans"/>
                <w:sz w:val="20"/>
                <w:szCs w:val="20"/>
                <w:lang w:eastAsia="es-MX" w:bidi="es-MX"/>
              </w:rPr>
              <w:t xml:space="preserve"> en el que se haga constar la cancelación de la garantía de cumplimiento, acompañados del contrato respectivo.</w:t>
            </w:r>
          </w:p>
          <w:p w14:paraId="7F50572D" w14:textId="01904584"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puntos</w:t>
            </w:r>
            <w:r w:rsidRPr="00530CFD">
              <w:rPr>
                <w:rFonts w:ascii="Noto Sans" w:eastAsia="Arial" w:hAnsi="Noto Sans" w:cs="Noto Sans"/>
                <w:sz w:val="20"/>
                <w:szCs w:val="20"/>
                <w:lang w:eastAsia="es-MX" w:bidi="es-MX"/>
              </w:rPr>
              <w:t xml:space="preserve"> al licitante que presente </w:t>
            </w:r>
            <w:r w:rsidRPr="00530CFD">
              <w:rPr>
                <w:rFonts w:ascii="Noto Sans" w:eastAsia="Arial" w:hAnsi="Noto Sans" w:cs="Noto Sans"/>
                <w:b/>
                <w:bCs/>
                <w:sz w:val="20"/>
                <w:szCs w:val="20"/>
                <w:lang w:eastAsia="es-MX" w:bidi="es-MX"/>
              </w:rPr>
              <w:t>dos documentos</w:t>
            </w:r>
            <w:r w:rsidRPr="00530CFD">
              <w:rPr>
                <w:rFonts w:ascii="Noto Sans" w:eastAsia="Arial" w:hAnsi="Noto Sans" w:cs="Noto Sans"/>
                <w:sz w:val="20"/>
                <w:szCs w:val="20"/>
                <w:lang w:eastAsia="es-MX" w:bidi="es-MX"/>
              </w:rPr>
              <w:t xml:space="preserve"> en el que se haga constar la cancelación de la garantía de cumplimiento, acompañados del contrato respectivo.</w:t>
            </w:r>
          </w:p>
          <w:p w14:paraId="482D647D" w14:textId="0D25C64E"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 xml:space="preserve">Se otorgarán </w:t>
            </w:r>
            <w:r w:rsidR="00414F2F">
              <w:rPr>
                <w:rFonts w:ascii="Noto Sans" w:eastAsia="Arial" w:hAnsi="Noto Sans" w:cs="Noto Sans"/>
                <w:b/>
                <w:bCs/>
                <w:sz w:val="20"/>
                <w:szCs w:val="20"/>
                <w:lang w:eastAsia="es-MX" w:bidi="es-MX"/>
              </w:rPr>
              <w:t>XX</w:t>
            </w:r>
            <w:r w:rsidRPr="00530CFD">
              <w:rPr>
                <w:rFonts w:ascii="Noto Sans" w:eastAsia="Arial" w:hAnsi="Noto Sans" w:cs="Noto Sans"/>
                <w:b/>
                <w:bCs/>
                <w:sz w:val="20"/>
                <w:szCs w:val="20"/>
                <w:lang w:eastAsia="es-MX" w:bidi="es-MX"/>
              </w:rPr>
              <w:t xml:space="preserve"> puntos</w:t>
            </w:r>
            <w:r w:rsidRPr="00530CFD">
              <w:rPr>
                <w:rFonts w:ascii="Noto Sans" w:eastAsia="Arial" w:hAnsi="Noto Sans" w:cs="Noto Sans"/>
                <w:sz w:val="20"/>
                <w:szCs w:val="20"/>
                <w:lang w:eastAsia="es-MX" w:bidi="es-MX"/>
              </w:rPr>
              <w:t xml:space="preserve"> al licitante que presente </w:t>
            </w:r>
            <w:r w:rsidRPr="00530CFD">
              <w:rPr>
                <w:rFonts w:ascii="Noto Sans" w:eastAsia="Arial" w:hAnsi="Noto Sans" w:cs="Noto Sans"/>
                <w:b/>
                <w:bCs/>
                <w:sz w:val="20"/>
                <w:szCs w:val="20"/>
                <w:lang w:eastAsia="es-MX" w:bidi="es-MX"/>
              </w:rPr>
              <w:t>un documento</w:t>
            </w:r>
            <w:r w:rsidRPr="00530CFD">
              <w:rPr>
                <w:rFonts w:ascii="Noto Sans" w:eastAsia="Arial" w:hAnsi="Noto Sans" w:cs="Noto Sans"/>
                <w:sz w:val="20"/>
                <w:szCs w:val="20"/>
                <w:lang w:eastAsia="es-MX" w:bidi="es-MX"/>
              </w:rPr>
              <w:t xml:space="preserve"> en el que se haga constar la cancelación de la </w:t>
            </w:r>
            <w:r w:rsidRPr="00530CFD">
              <w:rPr>
                <w:rFonts w:ascii="Noto Sans" w:eastAsia="Arial" w:hAnsi="Noto Sans" w:cs="Noto Sans"/>
                <w:sz w:val="20"/>
                <w:szCs w:val="20"/>
                <w:lang w:eastAsia="es-MX" w:bidi="es-MX"/>
              </w:rPr>
              <w:lastRenderedPageBreak/>
              <w:t>garantía de cumplimiento, acompañados del contrato respectivo.</w:t>
            </w:r>
          </w:p>
          <w:p w14:paraId="1074F517"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p>
          <w:p w14:paraId="71EB397C" w14:textId="77777777" w:rsidR="00D153EA" w:rsidRPr="00530CFD" w:rsidRDefault="00D153EA" w:rsidP="00A21DC3">
            <w:pPr>
              <w:ind w:left="170" w:right="170"/>
              <w:jc w:val="both"/>
              <w:rPr>
                <w:rFonts w:ascii="Noto Sans" w:eastAsia="Arial" w:hAnsi="Noto Sans" w:cs="Noto Sans"/>
                <w:b/>
                <w:bCs/>
                <w:sz w:val="20"/>
                <w:szCs w:val="20"/>
                <w:lang w:val="es-MX" w:eastAsia="es-MX" w:bidi="es-MX"/>
              </w:rPr>
            </w:pPr>
            <w:r w:rsidRPr="00530CFD">
              <w:rPr>
                <w:rFonts w:ascii="Noto Sans" w:eastAsia="Arial" w:hAnsi="Noto Sans" w:cs="Noto Sans"/>
                <w:b/>
                <w:bCs/>
                <w:sz w:val="20"/>
                <w:szCs w:val="20"/>
                <w:lang w:val="es-MX" w:eastAsia="es-MX" w:bidi="es-MX"/>
              </w:rPr>
              <w:t>No se otorgará puntaje:</w:t>
            </w:r>
          </w:p>
          <w:p w14:paraId="68094AD9"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el licitante no presente al menos un documento en el que se haga constar la cancelación de la garantía de cumplimiento, acompañado del contrato respectivo.</w:t>
            </w:r>
          </w:p>
          <w:p w14:paraId="478949F6"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el licitante no entregue la documentación solicitada en este apartado.</w:t>
            </w:r>
          </w:p>
          <w:p w14:paraId="78E7481E"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la documentación sea entregada de forma parcial o sea ilegible.</w:t>
            </w:r>
          </w:p>
          <w:p w14:paraId="5BC69A5D" w14:textId="77777777" w:rsidR="00D153EA" w:rsidRPr="00530CFD" w:rsidRDefault="00D153EA" w:rsidP="00D153EA">
            <w:pPr>
              <w:pStyle w:val="Prrafodelista"/>
              <w:numPr>
                <w:ilvl w:val="0"/>
                <w:numId w:val="31"/>
              </w:numPr>
              <w:spacing w:after="0" w:line="240" w:lineRule="auto"/>
              <w:ind w:left="433" w:right="170" w:hanging="283"/>
              <w:jc w:val="both"/>
              <w:rPr>
                <w:rFonts w:ascii="Noto Sans" w:eastAsia="Arial" w:hAnsi="Noto Sans" w:cs="Noto Sans"/>
                <w:sz w:val="20"/>
                <w:szCs w:val="20"/>
                <w:lang w:eastAsia="es-MX" w:bidi="es-MX"/>
              </w:rPr>
            </w:pPr>
            <w:r w:rsidRPr="00530CFD">
              <w:rPr>
                <w:rFonts w:ascii="Noto Sans" w:eastAsia="Arial" w:hAnsi="Noto Sans" w:cs="Noto Sans"/>
                <w:sz w:val="20"/>
                <w:szCs w:val="20"/>
                <w:lang w:eastAsia="es-MX" w:bidi="es-MX"/>
              </w:rPr>
              <w:t>Cuando la documentación no cumpla con lo solicitado en este apartado.</w:t>
            </w:r>
          </w:p>
          <w:p w14:paraId="6D1CB82D" w14:textId="77777777" w:rsidR="00D153EA" w:rsidRPr="00530CFD" w:rsidRDefault="00D153EA" w:rsidP="00A21DC3">
            <w:pPr>
              <w:ind w:left="147" w:right="170"/>
              <w:jc w:val="both"/>
              <w:rPr>
                <w:rFonts w:ascii="Noto Sans" w:eastAsia="Arial" w:hAnsi="Noto Sans" w:cs="Noto Sans"/>
                <w:sz w:val="20"/>
                <w:szCs w:val="20"/>
                <w:lang w:val="es-MX" w:eastAsia="es-MX" w:bidi="es-MX"/>
              </w:rPr>
            </w:pPr>
          </w:p>
        </w:tc>
      </w:tr>
    </w:tbl>
    <w:p w14:paraId="03A1F688" w14:textId="77777777" w:rsidR="00D153EA" w:rsidRPr="00530CFD" w:rsidRDefault="00D153EA" w:rsidP="00D153EA">
      <w:pPr>
        <w:widowControl w:val="0"/>
        <w:autoSpaceDE w:val="0"/>
        <w:autoSpaceDN w:val="0"/>
        <w:rPr>
          <w:rFonts w:ascii="Noto Sans" w:eastAsia="Arial" w:hAnsi="Noto Sans" w:cs="Noto Sans"/>
          <w:sz w:val="20"/>
          <w:szCs w:val="20"/>
          <w:lang w:eastAsia="es-MX" w:bidi="es-MX"/>
        </w:rPr>
      </w:pPr>
    </w:p>
    <w:p w14:paraId="777B7C66" w14:textId="77777777" w:rsidR="00D153EA" w:rsidRPr="00530CFD" w:rsidRDefault="00D153EA" w:rsidP="00D153EA">
      <w:pPr>
        <w:widowControl w:val="0"/>
        <w:autoSpaceDE w:val="0"/>
        <w:autoSpaceDN w:val="0"/>
        <w:rPr>
          <w:rFonts w:ascii="Noto Sans" w:eastAsia="Arial" w:hAnsi="Noto Sans" w:cs="Noto Sans"/>
          <w:sz w:val="20"/>
          <w:szCs w:val="20"/>
          <w:lang w:eastAsia="es-MX" w:bidi="es-MX"/>
        </w:rPr>
      </w:pPr>
    </w:p>
    <w:p w14:paraId="7A6ABFCD" w14:textId="77777777" w:rsidR="00D153EA" w:rsidRDefault="00D153EA" w:rsidP="00785763">
      <w:pPr>
        <w:widowControl w:val="0"/>
        <w:autoSpaceDE w:val="0"/>
        <w:autoSpaceDN w:val="0"/>
        <w:jc w:val="both"/>
        <w:rPr>
          <w:rFonts w:ascii="Geomanist Light" w:eastAsia="Arial" w:hAnsi="Geomanist Light" w:cs="Arial"/>
          <w:sz w:val="20"/>
          <w:szCs w:val="20"/>
          <w:lang w:eastAsia="es-MX" w:bidi="es-MX"/>
        </w:rPr>
      </w:pPr>
    </w:p>
    <w:sectPr w:rsidR="00D153EA" w:rsidSect="00785763">
      <w:headerReference w:type="default" r:id="rId11"/>
      <w:footerReference w:type="default" r:id="rId12"/>
      <w:pgSz w:w="12240" w:h="15840"/>
      <w:pgMar w:top="2342" w:right="567"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6BA4C" w14:textId="77777777" w:rsidR="00210B6C" w:rsidRDefault="00210B6C" w:rsidP="00A73D65">
      <w:r>
        <w:separator/>
      </w:r>
    </w:p>
  </w:endnote>
  <w:endnote w:type="continuationSeparator" w:id="0">
    <w:p w14:paraId="32855A51" w14:textId="77777777" w:rsidR="00210B6C" w:rsidRDefault="00210B6C"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manist Light">
    <w:panose1 w:val="02000503000000020004"/>
    <w:charset w:val="00"/>
    <w:family w:val="modern"/>
    <w:notTrueType/>
    <w:pitch w:val="variable"/>
    <w:sig w:usb0="A000002F" w:usb1="1000004A" w:usb2="00000000" w:usb3="00000000" w:csb0="00000193" w:csb1="00000000"/>
  </w:font>
  <w:font w:name="Yu Mincho">
    <w:charset w:val="80"/>
    <w:family w:val="roman"/>
    <w:pitch w:val="variable"/>
    <w:sig w:usb0="800002E7" w:usb1="2AC7FCFF" w:usb2="00000012" w:usb3="00000000" w:csb0="0002009F" w:csb1="00000000"/>
  </w:font>
  <w:font w:name="Noto Sans">
    <w:panose1 w:val="020B0502040504020204"/>
    <w:charset w:val="00"/>
    <w:family w:val="swiss"/>
    <w:pitch w:val="variable"/>
    <w:sig w:usb0="E00082FF" w:usb1="400078FF" w:usb2="08000029"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to Sans SemiBold">
    <w:altName w:val="Calibri"/>
    <w:charset w:val="00"/>
    <w:family w:val="swiss"/>
    <w:pitch w:val="variable"/>
    <w:sig w:usb0="E00002FF" w:usb1="4000201F" w:usb2="08000029"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9C9B1" w14:textId="5B7436C6" w:rsidR="00A73D65" w:rsidRDefault="00313D20">
    <w:pPr>
      <w:pStyle w:val="Piedepgina"/>
    </w:pPr>
    <w:r>
      <w:rPr>
        <w:noProof/>
      </w:rPr>
      <mc:AlternateContent>
        <mc:Choice Requires="wps">
          <w:drawing>
            <wp:anchor distT="0" distB="0" distL="114300" distR="114300" simplePos="0" relativeHeight="251656704" behindDoc="0" locked="0" layoutInCell="1" allowOverlap="1" wp14:anchorId="585D6CE3" wp14:editId="4955DAE1">
              <wp:simplePos x="0" y="0"/>
              <wp:positionH relativeFrom="column">
                <wp:posOffset>1821815</wp:posOffset>
              </wp:positionH>
              <wp:positionV relativeFrom="paragraph">
                <wp:posOffset>-240030</wp:posOffset>
              </wp:positionV>
              <wp:extent cx="4870450" cy="533400"/>
              <wp:effectExtent l="0" t="0" r="0" b="0"/>
              <wp:wrapNone/>
              <wp:docPr id="1218531753"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870450" cy="533400"/>
                      </a:xfrm>
                      <a:prstGeom prst="rect">
                        <a:avLst/>
                      </a:prstGeom>
                      <a:noFill/>
                      <a:ln w="6350">
                        <a:noFill/>
                      </a:ln>
                    </wps:spPr>
                    <wps:txbx>
                      <w:txbxContent>
                        <w:p w14:paraId="764302F3" w14:textId="77777777" w:rsidR="003F423D" w:rsidRPr="003F423D" w:rsidRDefault="003F423D" w:rsidP="003F423D">
                          <w:pPr>
                            <w:rPr>
                              <w:rFonts w:ascii="Noto Sans SemiBold" w:hAnsi="Noto Sans SemiBold" w:cs="Noto Sans SemiBold"/>
                              <w:b/>
                              <w:bCs/>
                              <w:color w:val="4D192A"/>
                              <w:sz w:val="13"/>
                              <w:szCs w:val="13"/>
                              <w:lang w:val="es-ES_tradnl"/>
                            </w:rPr>
                          </w:pPr>
                          <w:r w:rsidRPr="003F423D">
                            <w:rPr>
                              <w:rFonts w:ascii="Noto Sans SemiBold" w:hAnsi="Noto Sans SemiBold" w:cs="Noto Sans SemiBold"/>
                              <w:b/>
                              <w:bCs/>
                              <w:color w:val="4D192A"/>
                              <w:sz w:val="13"/>
                              <w:szCs w:val="13"/>
                              <w:lang w:val="es-ES_tradnl"/>
                            </w:rPr>
                            <w:t xml:space="preserve">Av. Paseo de la Reforma No. 476, Anexo de Telecomunicaciones, Col. Juárez, Alcaldía Cuauhtémoc, C. P. 06600, Ciudad de México. </w:t>
                          </w:r>
                        </w:p>
                        <w:p w14:paraId="4770AC39" w14:textId="1A93E0D7" w:rsidR="00B87C85" w:rsidRPr="00BF29F6" w:rsidRDefault="00B87C85" w:rsidP="00BF29F6">
                          <w:pPr>
                            <w:rPr>
                              <w:rFonts w:ascii="Noto Sans SemiBold" w:hAnsi="Noto Sans SemiBold" w:cs="Noto Sans SemiBold"/>
                              <w:b/>
                              <w:bCs/>
                              <w:color w:val="4D192A"/>
                              <w:sz w:val="13"/>
                              <w:szCs w:val="13"/>
                            </w:rPr>
                          </w:pPr>
                          <w:r w:rsidRPr="00BF29F6">
                            <w:rPr>
                              <w:rFonts w:ascii="Noto Sans SemiBold" w:hAnsi="Noto Sans SemiBold" w:cs="Noto Sans SemiBold"/>
                              <w:b/>
                              <w:bCs/>
                              <w:color w:val="4D192A"/>
                              <w:sz w:val="13"/>
                              <w:szCs w:val="13"/>
                            </w:rPr>
                            <w:t xml:space="preserve">Tel: (55) </w:t>
                          </w:r>
                          <w:r w:rsidR="003F423D">
                            <w:rPr>
                              <w:rFonts w:ascii="Noto Sans SemiBold" w:hAnsi="Noto Sans SemiBold" w:cs="Noto Sans SemiBold"/>
                              <w:b/>
                              <w:bCs/>
                              <w:color w:val="4D192A"/>
                              <w:sz w:val="13"/>
                              <w:szCs w:val="13"/>
                            </w:rPr>
                            <w:t>5238 2700, Ext. 11190</w:t>
                          </w:r>
                          <w:r w:rsidR="00BF29F6">
                            <w:rPr>
                              <w:rFonts w:ascii="Noto Sans SemiBold" w:hAnsi="Noto Sans SemiBold" w:cs="Noto Sans SemiBold"/>
                              <w:b/>
                              <w:bCs/>
                              <w:color w:val="4D192A"/>
                              <w:sz w:val="13"/>
                              <w:szCs w:val="13"/>
                            </w:rPr>
                            <w:t xml:space="preserve">   </w:t>
                          </w:r>
                          <w:r w:rsidRPr="00BF29F6">
                            <w:rPr>
                              <w:rFonts w:ascii="Noto Sans SemiBold" w:hAnsi="Noto Sans SemiBold" w:cs="Noto Sans SemiBold"/>
                              <w:b/>
                              <w:bCs/>
                              <w:color w:val="4D192A"/>
                              <w:sz w:val="13"/>
                              <w:szCs w:val="13"/>
                            </w:rPr>
                            <w:t>www.</w:t>
                          </w:r>
                          <w:r w:rsidR="00007681" w:rsidRPr="00BF29F6">
                            <w:rPr>
                              <w:rFonts w:ascii="Noto Sans SemiBold" w:hAnsi="Noto Sans SemiBold" w:cs="Noto Sans SemiBold"/>
                              <w:b/>
                              <w:bCs/>
                              <w:color w:val="4D192A"/>
                              <w:sz w:val="13"/>
                              <w:szCs w:val="13"/>
                            </w:rPr>
                            <w:t>imss.</w:t>
                          </w:r>
                          <w:r w:rsidRPr="00BF29F6">
                            <w:rPr>
                              <w:rFonts w:ascii="Noto Sans SemiBold" w:hAnsi="Noto Sans SemiBold" w:cs="Noto Sans SemiBold"/>
                              <w:b/>
                              <w:bCs/>
                              <w:color w:val="4D192A"/>
                              <w:sz w:val="13"/>
                              <w:szCs w:val="13"/>
                            </w:rPr>
                            <w:t>gob.mx</w:t>
                          </w:r>
                        </w:p>
                        <w:p w14:paraId="488BE6D7" w14:textId="77777777" w:rsidR="00B87C85" w:rsidRPr="00BF29F6" w:rsidRDefault="00B87C85" w:rsidP="00BF29F6">
                          <w:pPr>
                            <w:rPr>
                              <w:rFonts w:ascii="Noto Sans SemiBold" w:hAnsi="Noto Sans SemiBold" w:cs="Noto Sans SemiBold"/>
                              <w:b/>
                              <w:bCs/>
                              <w:sz w:val="13"/>
                              <w:szCs w:val="13"/>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5D6CE3" id="_x0000_t202" coordsize="21600,21600" o:spt="202" path="m,l,21600r21600,l21600,xe">
              <v:stroke joinstyle="miter"/>
              <v:path gradientshapeok="t" o:connecttype="rect"/>
            </v:shapetype>
            <v:shape id="Cuadro de texto 1" o:spid="_x0000_s1027" type="#_x0000_t202" style="position:absolute;margin-left:143.45pt;margin-top:-18.9pt;width:383.5pt;height:4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" filled="f" stroked="f" strokeweight=".5pt">
              <v:textbox>
                <w:txbxContent>
                  <w:p w14:paraId="764302F3" w14:textId="77777777" w:rsidR="003F423D" w:rsidRPr="003F423D" w:rsidRDefault="003F423D" w:rsidP="003F423D">
                    <w:pPr>
                      <w:rPr>
                        <w:rFonts w:ascii="Noto Sans SemiBold" w:hAnsi="Noto Sans SemiBold" w:cs="Noto Sans SemiBold"/>
                        <w:b/>
                        <w:bCs/>
                        <w:color w:val="4D192A"/>
                        <w:sz w:val="13"/>
                        <w:szCs w:val="13"/>
                        <w:lang w:val="es-ES_tradnl"/>
                      </w:rPr>
                    </w:pPr>
                    <w:r w:rsidRPr="003F423D">
                      <w:rPr>
                        <w:rFonts w:ascii="Noto Sans SemiBold" w:hAnsi="Noto Sans SemiBold" w:cs="Noto Sans SemiBold"/>
                        <w:b/>
                        <w:bCs/>
                        <w:color w:val="4D192A"/>
                        <w:sz w:val="13"/>
                        <w:szCs w:val="13"/>
                        <w:lang w:val="es-ES_tradnl"/>
                      </w:rPr>
                      <w:t xml:space="preserve">Av. Paseo de la Reforma No. 476, Anexo de Telecomunicaciones, Col. Juárez, Alcaldía Cuauhtémoc, C. P. 06600, Ciudad de México. </w:t>
                    </w:r>
                  </w:p>
                  <w:p w14:paraId="4770AC39" w14:textId="1A93E0D7" w:rsidR="00B87C85" w:rsidRPr="00BF29F6" w:rsidRDefault="00B87C85" w:rsidP="00BF29F6">
                    <w:pPr>
                      <w:rPr>
                        <w:rFonts w:ascii="Noto Sans SemiBold" w:hAnsi="Noto Sans SemiBold" w:cs="Noto Sans SemiBold"/>
                        <w:b/>
                        <w:bCs/>
                        <w:color w:val="4D192A"/>
                        <w:sz w:val="13"/>
                        <w:szCs w:val="13"/>
                      </w:rPr>
                    </w:pPr>
                    <w:r w:rsidRPr="00BF29F6">
                      <w:rPr>
                        <w:rFonts w:ascii="Noto Sans SemiBold" w:hAnsi="Noto Sans SemiBold" w:cs="Noto Sans SemiBold"/>
                        <w:b/>
                        <w:bCs/>
                        <w:color w:val="4D192A"/>
                        <w:sz w:val="13"/>
                        <w:szCs w:val="13"/>
                      </w:rPr>
                      <w:t xml:space="preserve">Tel: (55) </w:t>
                    </w:r>
                    <w:r w:rsidR="003F423D">
                      <w:rPr>
                        <w:rFonts w:ascii="Noto Sans SemiBold" w:hAnsi="Noto Sans SemiBold" w:cs="Noto Sans SemiBold"/>
                        <w:b/>
                        <w:bCs/>
                        <w:color w:val="4D192A"/>
                        <w:sz w:val="13"/>
                        <w:szCs w:val="13"/>
                      </w:rPr>
                      <w:t>5238 2700, Ext. 11190</w:t>
                    </w:r>
                    <w:r w:rsidR="00BF29F6">
                      <w:rPr>
                        <w:rFonts w:ascii="Noto Sans SemiBold" w:hAnsi="Noto Sans SemiBold" w:cs="Noto Sans SemiBold"/>
                        <w:b/>
                        <w:bCs/>
                        <w:color w:val="4D192A"/>
                        <w:sz w:val="13"/>
                        <w:szCs w:val="13"/>
                      </w:rPr>
                      <w:t xml:space="preserve">   </w:t>
                    </w:r>
                    <w:r w:rsidRPr="00BF29F6">
                      <w:rPr>
                        <w:rFonts w:ascii="Noto Sans SemiBold" w:hAnsi="Noto Sans SemiBold" w:cs="Noto Sans SemiBold"/>
                        <w:b/>
                        <w:bCs/>
                        <w:color w:val="4D192A"/>
                        <w:sz w:val="13"/>
                        <w:szCs w:val="13"/>
                      </w:rPr>
                      <w:t>www.</w:t>
                    </w:r>
                    <w:r w:rsidR="00007681" w:rsidRPr="00BF29F6">
                      <w:rPr>
                        <w:rFonts w:ascii="Noto Sans SemiBold" w:hAnsi="Noto Sans SemiBold" w:cs="Noto Sans SemiBold"/>
                        <w:b/>
                        <w:bCs/>
                        <w:color w:val="4D192A"/>
                        <w:sz w:val="13"/>
                        <w:szCs w:val="13"/>
                      </w:rPr>
                      <w:t>imss.</w:t>
                    </w:r>
                    <w:r w:rsidRPr="00BF29F6">
                      <w:rPr>
                        <w:rFonts w:ascii="Noto Sans SemiBold" w:hAnsi="Noto Sans SemiBold" w:cs="Noto Sans SemiBold"/>
                        <w:b/>
                        <w:bCs/>
                        <w:color w:val="4D192A"/>
                        <w:sz w:val="13"/>
                        <w:szCs w:val="13"/>
                      </w:rPr>
                      <w:t>gob.mx</w:t>
                    </w:r>
                  </w:p>
                  <w:p w14:paraId="488BE6D7" w14:textId="77777777" w:rsidR="00B87C85" w:rsidRPr="00BF29F6" w:rsidRDefault="00B87C85" w:rsidP="00BF29F6">
                    <w:pPr>
                      <w:rPr>
                        <w:rFonts w:ascii="Noto Sans SemiBold" w:hAnsi="Noto Sans SemiBold" w:cs="Noto Sans SemiBold"/>
                        <w:b/>
                        <w:bCs/>
                        <w:sz w:val="13"/>
                        <w:szCs w:val="13"/>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56867" w14:textId="77777777" w:rsidR="00210B6C" w:rsidRDefault="00210B6C" w:rsidP="00A73D65">
      <w:r>
        <w:separator/>
      </w:r>
    </w:p>
  </w:footnote>
  <w:footnote w:type="continuationSeparator" w:id="0">
    <w:p w14:paraId="3A3F2A43" w14:textId="77777777" w:rsidR="00210B6C" w:rsidRDefault="00210B6C"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0E0B6" w14:textId="37789191" w:rsidR="00A73D65" w:rsidRDefault="00785763">
    <w:pPr>
      <w:pStyle w:val="Encabezado"/>
    </w:pPr>
    <w:r>
      <w:rPr>
        <w:noProof/>
      </w:rPr>
      <w:drawing>
        <wp:anchor distT="0" distB="0" distL="114300" distR="114300" simplePos="0" relativeHeight="251658752" behindDoc="1" locked="0" layoutInCell="1" allowOverlap="1" wp14:anchorId="097DBCCE" wp14:editId="4B2A8F7A">
          <wp:simplePos x="0" y="0"/>
          <wp:positionH relativeFrom="column">
            <wp:posOffset>-527685</wp:posOffset>
          </wp:positionH>
          <wp:positionV relativeFrom="paragraph">
            <wp:posOffset>-145415</wp:posOffset>
          </wp:positionV>
          <wp:extent cx="7761605" cy="10199370"/>
          <wp:effectExtent l="0" t="0" r="0" b="0"/>
          <wp:wrapNone/>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a:extLst>
                      <a:ext uri="{28A0092B-C50C-407E-A947-70E740481C1C}">
                        <a14:useLocalDpi xmlns:a14="http://schemas.microsoft.com/office/drawing/2010/main" val="0"/>
                      </a:ext>
                    </a:extLst>
                  </a:blip>
                  <a:srcRect t="2784"/>
                  <a:stretch>
                    <a:fillRect/>
                  </a:stretch>
                </pic:blipFill>
                <pic:spPr bwMode="auto">
                  <a:xfrm>
                    <a:off x="0" y="0"/>
                    <a:ext cx="7761605" cy="101993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60800" behindDoc="0" locked="0" layoutInCell="1" allowOverlap="1" wp14:anchorId="371AF14E" wp14:editId="277549C2">
              <wp:simplePos x="0" y="0"/>
              <wp:positionH relativeFrom="margin">
                <wp:posOffset>358140</wp:posOffset>
              </wp:positionH>
              <wp:positionV relativeFrom="paragraph">
                <wp:posOffset>494665</wp:posOffset>
              </wp:positionV>
              <wp:extent cx="5467985" cy="474980"/>
              <wp:effectExtent l="0" t="0" r="5715"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985" cy="474980"/>
                      </a:xfrm>
                      <a:prstGeom prst="rect">
                        <a:avLst/>
                      </a:prstGeom>
                      <a:solidFill>
                        <a:srgbClr val="FFFFFF"/>
                      </a:solidFill>
                      <a:ln w="9525">
                        <a:noFill/>
                        <a:miter lim="800000"/>
                        <a:headEnd/>
                        <a:tailEnd/>
                      </a:ln>
                    </wps:spPr>
                    <wps:txbx>
                      <w:txbxContent>
                        <w:p w14:paraId="75C01FD1" w14:textId="74F0C8ED" w:rsidR="00E85377" w:rsidRPr="00785763" w:rsidRDefault="00E85377" w:rsidP="00E85377">
                          <w:pPr>
                            <w:widowControl w:val="0"/>
                            <w:autoSpaceDE w:val="0"/>
                            <w:autoSpaceDN w:val="0"/>
                            <w:spacing w:after="60"/>
                            <w:ind w:left="272"/>
                            <w:jc w:val="center"/>
                            <w:rPr>
                              <w:rFonts w:ascii="Noto Sans" w:eastAsia="Arial" w:hAnsi="Noto Sans" w:cs="Noto Sans"/>
                              <w:b/>
                              <w:color w:val="000000" w:themeColor="text1"/>
                              <w:sz w:val="20"/>
                              <w:szCs w:val="20"/>
                              <w:lang w:val="es-MX" w:eastAsia="es-MX" w:bidi="es-MX"/>
                            </w:rPr>
                          </w:pPr>
                          <w:r w:rsidRPr="00785763">
                            <w:rPr>
                              <w:rFonts w:ascii="Noto Sans" w:eastAsia="Arial" w:hAnsi="Noto Sans" w:cs="Noto Sans"/>
                              <w:b/>
                              <w:color w:val="000000" w:themeColor="text1"/>
                              <w:sz w:val="20"/>
                              <w:szCs w:val="20"/>
                              <w:lang w:val="es-MX" w:eastAsia="es-MX" w:bidi="es-MX"/>
                            </w:rPr>
                            <w:t>APARTADO II MÉTODO DE EVALUACIÓN POR PUNTOS</w:t>
                          </w:r>
                        </w:p>
                        <w:p w14:paraId="2C7FC9E6" w14:textId="30FBEBFF" w:rsidR="00E85377" w:rsidRPr="00785763" w:rsidRDefault="00785763" w:rsidP="00E85377">
                          <w:pPr>
                            <w:widowControl w:val="0"/>
                            <w:autoSpaceDE w:val="0"/>
                            <w:autoSpaceDN w:val="0"/>
                            <w:spacing w:after="60"/>
                            <w:ind w:left="272"/>
                            <w:jc w:val="center"/>
                            <w:rPr>
                              <w:rFonts w:ascii="Noto Sans" w:eastAsia="Arial" w:hAnsi="Noto Sans" w:cs="Noto Sans"/>
                              <w:b/>
                              <w:color w:val="000000" w:themeColor="text1"/>
                              <w:sz w:val="20"/>
                              <w:szCs w:val="20"/>
                              <w:lang w:val="es-MX" w:eastAsia="es-MX" w:bidi="es-MX"/>
                            </w:rPr>
                          </w:pPr>
                          <w:r w:rsidRPr="00785763">
                            <w:rPr>
                              <w:rFonts w:ascii="Noto Sans" w:eastAsia="Arial" w:hAnsi="Noto Sans" w:cs="Noto Sans"/>
                              <w:b/>
                              <w:bCs/>
                              <w:color w:val="000000" w:themeColor="text1"/>
                              <w:sz w:val="20"/>
                              <w:szCs w:val="20"/>
                              <w:lang w:val="es-MX" w:eastAsia="es-MX" w:bidi="es-MX"/>
                            </w:rPr>
                            <w:t>Servicio de Internet para Sitios Satelitales de Criticidad Media y Normal del IMSS</w:t>
                          </w:r>
                        </w:p>
                        <w:p w14:paraId="5EA62647" w14:textId="77777777" w:rsidR="00E85377" w:rsidRPr="00370939" w:rsidRDefault="00E85377" w:rsidP="00E85377">
                          <w:pPr>
                            <w:widowControl w:val="0"/>
                            <w:autoSpaceDE w:val="0"/>
                            <w:autoSpaceDN w:val="0"/>
                            <w:spacing w:after="60"/>
                            <w:ind w:left="272"/>
                            <w:jc w:val="center"/>
                            <w:rPr>
                              <w:rFonts w:ascii="Noto Sans" w:eastAsia="Arial" w:hAnsi="Noto Sans" w:cs="Noto Sans"/>
                              <w:b/>
                              <w:color w:val="365F91"/>
                              <w:sz w:val="20"/>
                              <w:szCs w:val="20"/>
                              <w:lang w:val="es-MX" w:eastAsia="es-MX" w:bidi="es-MX"/>
                            </w:rPr>
                          </w:pPr>
                        </w:p>
                        <w:p w14:paraId="5A63D65F" w14:textId="54514E87" w:rsidR="00E85377" w:rsidRPr="00BF0FBC" w:rsidRDefault="00E85377">
                          <w:pPr>
                            <w:rPr>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1AF14E" id="_x0000_t202" coordsize="21600,21600" o:spt="202" path="m,l,21600r21600,l21600,xe">
              <v:stroke joinstyle="miter"/>
              <v:path gradientshapeok="t" o:connecttype="rect"/>
            </v:shapetype>
            <v:shape id="Cuadro de texto 2" o:spid="_x0000_s1026" type="#_x0000_t202" style="position:absolute;margin-left:28.2pt;margin-top:38.95pt;width:430.55pt;height:37.4pt;z-index:2516608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" stroked="f">
              <v:textbox>
                <w:txbxContent>
                  <w:p w14:paraId="75C01FD1" w14:textId="74F0C8ED" w:rsidR="00E85377" w:rsidRPr="00785763" w:rsidRDefault="00E85377" w:rsidP="00E85377">
                    <w:pPr>
                      <w:widowControl w:val="0"/>
                      <w:autoSpaceDE w:val="0"/>
                      <w:autoSpaceDN w:val="0"/>
                      <w:spacing w:after="60"/>
                      <w:ind w:left="272"/>
                      <w:jc w:val="center"/>
                      <w:rPr>
                        <w:rFonts w:ascii="Noto Sans" w:eastAsia="Arial" w:hAnsi="Noto Sans" w:cs="Noto Sans"/>
                        <w:b/>
                        <w:color w:val="000000" w:themeColor="text1"/>
                        <w:sz w:val="20"/>
                        <w:szCs w:val="20"/>
                        <w:lang w:val="es-MX" w:eastAsia="es-MX" w:bidi="es-MX"/>
                      </w:rPr>
                    </w:pPr>
                    <w:r w:rsidRPr="00785763">
                      <w:rPr>
                        <w:rFonts w:ascii="Noto Sans" w:eastAsia="Arial" w:hAnsi="Noto Sans" w:cs="Noto Sans"/>
                        <w:b/>
                        <w:color w:val="000000" w:themeColor="text1"/>
                        <w:sz w:val="20"/>
                        <w:szCs w:val="20"/>
                        <w:lang w:val="es-MX" w:eastAsia="es-MX" w:bidi="es-MX"/>
                      </w:rPr>
                      <w:t>APARTADO II MÉTODO DE EVALUACIÓN POR PUNTOS</w:t>
                    </w:r>
                  </w:p>
                  <w:p w14:paraId="2C7FC9E6" w14:textId="30FBEBFF" w:rsidR="00E85377" w:rsidRPr="00785763" w:rsidRDefault="00785763" w:rsidP="00E85377">
                    <w:pPr>
                      <w:widowControl w:val="0"/>
                      <w:autoSpaceDE w:val="0"/>
                      <w:autoSpaceDN w:val="0"/>
                      <w:spacing w:after="60"/>
                      <w:ind w:left="272"/>
                      <w:jc w:val="center"/>
                      <w:rPr>
                        <w:rFonts w:ascii="Noto Sans" w:eastAsia="Arial" w:hAnsi="Noto Sans" w:cs="Noto Sans"/>
                        <w:b/>
                        <w:color w:val="000000" w:themeColor="text1"/>
                        <w:sz w:val="20"/>
                        <w:szCs w:val="20"/>
                        <w:lang w:val="es-MX" w:eastAsia="es-MX" w:bidi="es-MX"/>
                      </w:rPr>
                    </w:pPr>
                    <w:r w:rsidRPr="00785763">
                      <w:rPr>
                        <w:rFonts w:ascii="Noto Sans" w:eastAsia="Arial" w:hAnsi="Noto Sans" w:cs="Noto Sans"/>
                        <w:b/>
                        <w:bCs/>
                        <w:color w:val="000000" w:themeColor="text1"/>
                        <w:sz w:val="20"/>
                        <w:szCs w:val="20"/>
                        <w:lang w:val="es-MX" w:eastAsia="es-MX" w:bidi="es-MX"/>
                      </w:rPr>
                      <w:t>Servicio de Internet para Sitios Satelitales de Criticidad Media y Normal del IMSS</w:t>
                    </w:r>
                  </w:p>
                  <w:p w14:paraId="5EA62647" w14:textId="77777777" w:rsidR="00E85377" w:rsidRPr="00370939" w:rsidRDefault="00E85377" w:rsidP="00E85377">
                    <w:pPr>
                      <w:widowControl w:val="0"/>
                      <w:autoSpaceDE w:val="0"/>
                      <w:autoSpaceDN w:val="0"/>
                      <w:spacing w:after="60"/>
                      <w:ind w:left="272"/>
                      <w:jc w:val="center"/>
                      <w:rPr>
                        <w:rFonts w:ascii="Noto Sans" w:eastAsia="Arial" w:hAnsi="Noto Sans" w:cs="Noto Sans"/>
                        <w:b/>
                        <w:color w:val="365F91"/>
                        <w:sz w:val="20"/>
                        <w:szCs w:val="20"/>
                        <w:lang w:val="es-MX" w:eastAsia="es-MX" w:bidi="es-MX"/>
                      </w:rPr>
                    </w:pPr>
                  </w:p>
                  <w:p w14:paraId="5A63D65F" w14:textId="54514E87" w:rsidR="00E85377" w:rsidRPr="00BF0FBC" w:rsidRDefault="00E85377">
                    <w:pPr>
                      <w:rPr>
                        <w:lang w:val="es-MX"/>
                      </w:rPr>
                    </w:pPr>
                  </w:p>
                </w:txbxContent>
              </v:textbox>
              <w10:wrap type="square" anchorx="margin"/>
            </v:shape>
          </w:pict>
        </mc:Fallback>
      </mc:AlternateContent>
    </w:r>
    <w:r w:rsidR="00313D20">
      <w:rPr>
        <w:noProof/>
      </w:rPr>
      <w:drawing>
        <wp:anchor distT="0" distB="0" distL="114300" distR="114300" simplePos="0" relativeHeight="251657728" behindDoc="1" locked="0" layoutInCell="1" allowOverlap="1" wp14:anchorId="42086D7F" wp14:editId="0C6D4244">
          <wp:simplePos x="0" y="0"/>
          <wp:positionH relativeFrom="column">
            <wp:posOffset>-1155700</wp:posOffset>
          </wp:positionH>
          <wp:positionV relativeFrom="paragraph">
            <wp:posOffset>-438785</wp:posOffset>
          </wp:positionV>
          <wp:extent cx="7842250" cy="10148570"/>
          <wp:effectExtent l="0" t="0" r="0"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42250" cy="101485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B6EF4"/>
    <w:multiLevelType w:val="hybridMultilevel"/>
    <w:tmpl w:val="A8C88D00"/>
    <w:lvl w:ilvl="0" w:tplc="B8C613A2">
      <w:numFmt w:val="bullet"/>
      <w:lvlText w:val="•"/>
      <w:lvlJc w:val="left"/>
      <w:pPr>
        <w:ind w:left="720" w:hanging="360"/>
      </w:pPr>
      <w:rPr>
        <w:rFonts w:ascii="Montserrat" w:eastAsia="MS Mincho" w:hAnsi="Montserra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F21804"/>
    <w:multiLevelType w:val="hybridMultilevel"/>
    <w:tmpl w:val="0C4292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9F82D4E"/>
    <w:multiLevelType w:val="hybridMultilevel"/>
    <w:tmpl w:val="86027894"/>
    <w:lvl w:ilvl="0" w:tplc="FFFFFFFF">
      <w:start w:val="1"/>
      <w:numFmt w:val="upperLetter"/>
      <w:lvlText w:val="%1."/>
      <w:lvlJc w:val="left"/>
      <w:pPr>
        <w:ind w:left="828" w:hanging="360"/>
      </w:p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4" w15:restartNumberingAfterBreak="0">
    <w:nsid w:val="109E3DB7"/>
    <w:multiLevelType w:val="hybridMultilevel"/>
    <w:tmpl w:val="960CC4AE"/>
    <w:lvl w:ilvl="0" w:tplc="424EFDEA">
      <w:start w:val="5"/>
      <w:numFmt w:val="bullet"/>
      <w:lvlText w:val=""/>
      <w:lvlJc w:val="left"/>
      <w:pPr>
        <w:ind w:left="530" w:hanging="360"/>
      </w:pPr>
      <w:rPr>
        <w:rFonts w:ascii="Wingdings" w:eastAsia="Arial" w:hAnsi="Wingdings" w:cs="Arial" w:hint="default"/>
      </w:rPr>
    </w:lvl>
    <w:lvl w:ilvl="1" w:tplc="080A0003" w:tentative="1">
      <w:start w:val="1"/>
      <w:numFmt w:val="bullet"/>
      <w:lvlText w:val="o"/>
      <w:lvlJc w:val="left"/>
      <w:pPr>
        <w:ind w:left="1250" w:hanging="360"/>
      </w:pPr>
      <w:rPr>
        <w:rFonts w:ascii="Courier New" w:hAnsi="Courier New" w:cs="Courier New" w:hint="default"/>
      </w:rPr>
    </w:lvl>
    <w:lvl w:ilvl="2" w:tplc="080A0005" w:tentative="1">
      <w:start w:val="1"/>
      <w:numFmt w:val="bullet"/>
      <w:lvlText w:val=""/>
      <w:lvlJc w:val="left"/>
      <w:pPr>
        <w:ind w:left="1970" w:hanging="360"/>
      </w:pPr>
      <w:rPr>
        <w:rFonts w:ascii="Wingdings" w:hAnsi="Wingdings" w:hint="default"/>
      </w:rPr>
    </w:lvl>
    <w:lvl w:ilvl="3" w:tplc="080A0001" w:tentative="1">
      <w:start w:val="1"/>
      <w:numFmt w:val="bullet"/>
      <w:lvlText w:val=""/>
      <w:lvlJc w:val="left"/>
      <w:pPr>
        <w:ind w:left="2690" w:hanging="360"/>
      </w:pPr>
      <w:rPr>
        <w:rFonts w:ascii="Symbol" w:hAnsi="Symbol" w:hint="default"/>
      </w:rPr>
    </w:lvl>
    <w:lvl w:ilvl="4" w:tplc="080A0003" w:tentative="1">
      <w:start w:val="1"/>
      <w:numFmt w:val="bullet"/>
      <w:lvlText w:val="o"/>
      <w:lvlJc w:val="left"/>
      <w:pPr>
        <w:ind w:left="3410" w:hanging="360"/>
      </w:pPr>
      <w:rPr>
        <w:rFonts w:ascii="Courier New" w:hAnsi="Courier New" w:cs="Courier New" w:hint="default"/>
      </w:rPr>
    </w:lvl>
    <w:lvl w:ilvl="5" w:tplc="080A0005" w:tentative="1">
      <w:start w:val="1"/>
      <w:numFmt w:val="bullet"/>
      <w:lvlText w:val=""/>
      <w:lvlJc w:val="left"/>
      <w:pPr>
        <w:ind w:left="4130" w:hanging="360"/>
      </w:pPr>
      <w:rPr>
        <w:rFonts w:ascii="Wingdings" w:hAnsi="Wingdings" w:hint="default"/>
      </w:rPr>
    </w:lvl>
    <w:lvl w:ilvl="6" w:tplc="080A0001" w:tentative="1">
      <w:start w:val="1"/>
      <w:numFmt w:val="bullet"/>
      <w:lvlText w:val=""/>
      <w:lvlJc w:val="left"/>
      <w:pPr>
        <w:ind w:left="4850" w:hanging="360"/>
      </w:pPr>
      <w:rPr>
        <w:rFonts w:ascii="Symbol" w:hAnsi="Symbol" w:hint="default"/>
      </w:rPr>
    </w:lvl>
    <w:lvl w:ilvl="7" w:tplc="080A0003" w:tentative="1">
      <w:start w:val="1"/>
      <w:numFmt w:val="bullet"/>
      <w:lvlText w:val="o"/>
      <w:lvlJc w:val="left"/>
      <w:pPr>
        <w:ind w:left="5570" w:hanging="360"/>
      </w:pPr>
      <w:rPr>
        <w:rFonts w:ascii="Courier New" w:hAnsi="Courier New" w:cs="Courier New" w:hint="default"/>
      </w:rPr>
    </w:lvl>
    <w:lvl w:ilvl="8" w:tplc="080A0005" w:tentative="1">
      <w:start w:val="1"/>
      <w:numFmt w:val="bullet"/>
      <w:lvlText w:val=""/>
      <w:lvlJc w:val="left"/>
      <w:pPr>
        <w:ind w:left="6290" w:hanging="360"/>
      </w:pPr>
      <w:rPr>
        <w:rFonts w:ascii="Wingdings" w:hAnsi="Wingdings" w:hint="default"/>
      </w:rPr>
    </w:lvl>
  </w:abstractNum>
  <w:abstractNum w:abstractNumId="5" w15:restartNumberingAfterBreak="0">
    <w:nsid w:val="15201AC7"/>
    <w:multiLevelType w:val="hybridMultilevel"/>
    <w:tmpl w:val="FFFFFFFF"/>
    <w:lvl w:ilvl="0" w:tplc="080A0017">
      <w:start w:val="1"/>
      <w:numFmt w:val="lowerLetter"/>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6" w15:restartNumberingAfterBreak="0">
    <w:nsid w:val="177D5937"/>
    <w:multiLevelType w:val="hybridMultilevel"/>
    <w:tmpl w:val="C2F8547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7AE1353"/>
    <w:multiLevelType w:val="hybridMultilevel"/>
    <w:tmpl w:val="0868C822"/>
    <w:lvl w:ilvl="0" w:tplc="080A0001">
      <w:start w:val="1"/>
      <w:numFmt w:val="bullet"/>
      <w:lvlText w:val=""/>
      <w:lvlJc w:val="left"/>
      <w:pPr>
        <w:ind w:left="890" w:hanging="360"/>
      </w:pPr>
      <w:rPr>
        <w:rFonts w:ascii="Symbol" w:hAnsi="Symbol"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8" w15:restartNumberingAfterBreak="0">
    <w:nsid w:val="18581AEE"/>
    <w:multiLevelType w:val="hybridMultilevel"/>
    <w:tmpl w:val="DDE06E4C"/>
    <w:lvl w:ilvl="0" w:tplc="D7A0A08E">
      <w:start w:val="1"/>
      <w:numFmt w:val="bullet"/>
      <w:lvlText w:val=""/>
      <w:lvlJc w:val="left"/>
      <w:pPr>
        <w:ind w:left="468" w:hanging="360"/>
      </w:pPr>
      <w:rPr>
        <w:rFonts w:ascii="Symbol" w:eastAsia="Arial" w:hAnsi="Symbol" w:cs="Arial" w:hint="default"/>
      </w:rPr>
    </w:lvl>
    <w:lvl w:ilvl="1" w:tplc="080A0003" w:tentative="1">
      <w:start w:val="1"/>
      <w:numFmt w:val="bullet"/>
      <w:lvlText w:val="o"/>
      <w:lvlJc w:val="left"/>
      <w:pPr>
        <w:ind w:left="1188" w:hanging="360"/>
      </w:pPr>
      <w:rPr>
        <w:rFonts w:ascii="Courier New" w:hAnsi="Courier New" w:cs="Courier New" w:hint="default"/>
      </w:rPr>
    </w:lvl>
    <w:lvl w:ilvl="2" w:tplc="080A0005" w:tentative="1">
      <w:start w:val="1"/>
      <w:numFmt w:val="bullet"/>
      <w:lvlText w:val=""/>
      <w:lvlJc w:val="left"/>
      <w:pPr>
        <w:ind w:left="1908" w:hanging="360"/>
      </w:pPr>
      <w:rPr>
        <w:rFonts w:ascii="Wingdings" w:hAnsi="Wingdings" w:hint="default"/>
      </w:rPr>
    </w:lvl>
    <w:lvl w:ilvl="3" w:tplc="080A0001" w:tentative="1">
      <w:start w:val="1"/>
      <w:numFmt w:val="bullet"/>
      <w:lvlText w:val=""/>
      <w:lvlJc w:val="left"/>
      <w:pPr>
        <w:ind w:left="2628" w:hanging="360"/>
      </w:pPr>
      <w:rPr>
        <w:rFonts w:ascii="Symbol" w:hAnsi="Symbol" w:hint="default"/>
      </w:rPr>
    </w:lvl>
    <w:lvl w:ilvl="4" w:tplc="080A0003" w:tentative="1">
      <w:start w:val="1"/>
      <w:numFmt w:val="bullet"/>
      <w:lvlText w:val="o"/>
      <w:lvlJc w:val="left"/>
      <w:pPr>
        <w:ind w:left="3348" w:hanging="360"/>
      </w:pPr>
      <w:rPr>
        <w:rFonts w:ascii="Courier New" w:hAnsi="Courier New" w:cs="Courier New" w:hint="default"/>
      </w:rPr>
    </w:lvl>
    <w:lvl w:ilvl="5" w:tplc="080A0005" w:tentative="1">
      <w:start w:val="1"/>
      <w:numFmt w:val="bullet"/>
      <w:lvlText w:val=""/>
      <w:lvlJc w:val="left"/>
      <w:pPr>
        <w:ind w:left="4068" w:hanging="360"/>
      </w:pPr>
      <w:rPr>
        <w:rFonts w:ascii="Wingdings" w:hAnsi="Wingdings" w:hint="default"/>
      </w:rPr>
    </w:lvl>
    <w:lvl w:ilvl="6" w:tplc="080A0001" w:tentative="1">
      <w:start w:val="1"/>
      <w:numFmt w:val="bullet"/>
      <w:lvlText w:val=""/>
      <w:lvlJc w:val="left"/>
      <w:pPr>
        <w:ind w:left="4788" w:hanging="360"/>
      </w:pPr>
      <w:rPr>
        <w:rFonts w:ascii="Symbol" w:hAnsi="Symbol" w:hint="default"/>
      </w:rPr>
    </w:lvl>
    <w:lvl w:ilvl="7" w:tplc="080A0003" w:tentative="1">
      <w:start w:val="1"/>
      <w:numFmt w:val="bullet"/>
      <w:lvlText w:val="o"/>
      <w:lvlJc w:val="left"/>
      <w:pPr>
        <w:ind w:left="5508" w:hanging="360"/>
      </w:pPr>
      <w:rPr>
        <w:rFonts w:ascii="Courier New" w:hAnsi="Courier New" w:cs="Courier New" w:hint="default"/>
      </w:rPr>
    </w:lvl>
    <w:lvl w:ilvl="8" w:tplc="080A0005" w:tentative="1">
      <w:start w:val="1"/>
      <w:numFmt w:val="bullet"/>
      <w:lvlText w:val=""/>
      <w:lvlJc w:val="left"/>
      <w:pPr>
        <w:ind w:left="6228" w:hanging="360"/>
      </w:pPr>
      <w:rPr>
        <w:rFonts w:ascii="Wingdings" w:hAnsi="Wingdings" w:hint="default"/>
      </w:rPr>
    </w:lvl>
  </w:abstractNum>
  <w:abstractNum w:abstractNumId="9" w15:restartNumberingAfterBreak="0">
    <w:nsid w:val="1C2C0999"/>
    <w:multiLevelType w:val="hybridMultilevel"/>
    <w:tmpl w:val="847058F2"/>
    <w:lvl w:ilvl="0" w:tplc="6FC65AB0">
      <w:start w:val="1"/>
      <w:numFmt w:val="lowerLetter"/>
      <w:lvlText w:val="%1."/>
      <w:lvlJc w:val="left"/>
      <w:pPr>
        <w:ind w:left="530" w:hanging="360"/>
      </w:pPr>
      <w:rPr>
        <w:rFonts w:hint="default"/>
      </w:rPr>
    </w:lvl>
    <w:lvl w:ilvl="1" w:tplc="080A0019" w:tentative="1">
      <w:start w:val="1"/>
      <w:numFmt w:val="lowerLetter"/>
      <w:lvlText w:val="%2."/>
      <w:lvlJc w:val="left"/>
      <w:pPr>
        <w:ind w:left="1250" w:hanging="360"/>
      </w:pPr>
    </w:lvl>
    <w:lvl w:ilvl="2" w:tplc="080A001B" w:tentative="1">
      <w:start w:val="1"/>
      <w:numFmt w:val="lowerRoman"/>
      <w:lvlText w:val="%3."/>
      <w:lvlJc w:val="right"/>
      <w:pPr>
        <w:ind w:left="1970" w:hanging="180"/>
      </w:pPr>
    </w:lvl>
    <w:lvl w:ilvl="3" w:tplc="080A000F" w:tentative="1">
      <w:start w:val="1"/>
      <w:numFmt w:val="decimal"/>
      <w:lvlText w:val="%4."/>
      <w:lvlJc w:val="left"/>
      <w:pPr>
        <w:ind w:left="2690" w:hanging="360"/>
      </w:pPr>
    </w:lvl>
    <w:lvl w:ilvl="4" w:tplc="080A0019" w:tentative="1">
      <w:start w:val="1"/>
      <w:numFmt w:val="lowerLetter"/>
      <w:lvlText w:val="%5."/>
      <w:lvlJc w:val="left"/>
      <w:pPr>
        <w:ind w:left="3410" w:hanging="360"/>
      </w:pPr>
    </w:lvl>
    <w:lvl w:ilvl="5" w:tplc="080A001B" w:tentative="1">
      <w:start w:val="1"/>
      <w:numFmt w:val="lowerRoman"/>
      <w:lvlText w:val="%6."/>
      <w:lvlJc w:val="right"/>
      <w:pPr>
        <w:ind w:left="4130" w:hanging="180"/>
      </w:pPr>
    </w:lvl>
    <w:lvl w:ilvl="6" w:tplc="080A000F" w:tentative="1">
      <w:start w:val="1"/>
      <w:numFmt w:val="decimal"/>
      <w:lvlText w:val="%7."/>
      <w:lvlJc w:val="left"/>
      <w:pPr>
        <w:ind w:left="4850" w:hanging="360"/>
      </w:pPr>
    </w:lvl>
    <w:lvl w:ilvl="7" w:tplc="080A0019" w:tentative="1">
      <w:start w:val="1"/>
      <w:numFmt w:val="lowerLetter"/>
      <w:lvlText w:val="%8."/>
      <w:lvlJc w:val="left"/>
      <w:pPr>
        <w:ind w:left="5570" w:hanging="360"/>
      </w:pPr>
    </w:lvl>
    <w:lvl w:ilvl="8" w:tplc="080A001B" w:tentative="1">
      <w:start w:val="1"/>
      <w:numFmt w:val="lowerRoman"/>
      <w:lvlText w:val="%9."/>
      <w:lvlJc w:val="right"/>
      <w:pPr>
        <w:ind w:left="6290" w:hanging="180"/>
      </w:pPr>
    </w:lvl>
  </w:abstractNum>
  <w:abstractNum w:abstractNumId="10" w15:restartNumberingAfterBreak="0">
    <w:nsid w:val="20E06D03"/>
    <w:multiLevelType w:val="hybridMultilevel"/>
    <w:tmpl w:val="E5268C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566614"/>
    <w:multiLevelType w:val="hybridMultilevel"/>
    <w:tmpl w:val="88DCF968"/>
    <w:lvl w:ilvl="0" w:tplc="C8C6F6EC">
      <w:start w:val="1"/>
      <w:numFmt w:val="bullet"/>
      <w:lvlText w:val=""/>
      <w:lvlJc w:val="left"/>
      <w:pPr>
        <w:ind w:left="828" w:hanging="360"/>
      </w:pPr>
      <w:rPr>
        <w:rFonts w:ascii="Symbol" w:hAnsi="Symbol" w:hint="default"/>
        <w:color w:val="auto"/>
      </w:rPr>
    </w:lvl>
    <w:lvl w:ilvl="1" w:tplc="080A0003" w:tentative="1">
      <w:start w:val="1"/>
      <w:numFmt w:val="bullet"/>
      <w:lvlText w:val="o"/>
      <w:lvlJc w:val="left"/>
      <w:pPr>
        <w:ind w:left="1548" w:hanging="360"/>
      </w:pPr>
      <w:rPr>
        <w:rFonts w:ascii="Courier New" w:hAnsi="Courier New" w:cs="Courier New" w:hint="default"/>
      </w:rPr>
    </w:lvl>
    <w:lvl w:ilvl="2" w:tplc="080A0005" w:tentative="1">
      <w:start w:val="1"/>
      <w:numFmt w:val="bullet"/>
      <w:lvlText w:val=""/>
      <w:lvlJc w:val="left"/>
      <w:pPr>
        <w:ind w:left="2268" w:hanging="360"/>
      </w:pPr>
      <w:rPr>
        <w:rFonts w:ascii="Wingdings" w:hAnsi="Wingdings" w:hint="default"/>
      </w:rPr>
    </w:lvl>
    <w:lvl w:ilvl="3" w:tplc="080A0001" w:tentative="1">
      <w:start w:val="1"/>
      <w:numFmt w:val="bullet"/>
      <w:lvlText w:val=""/>
      <w:lvlJc w:val="left"/>
      <w:pPr>
        <w:ind w:left="2988" w:hanging="360"/>
      </w:pPr>
      <w:rPr>
        <w:rFonts w:ascii="Symbol" w:hAnsi="Symbol" w:hint="default"/>
      </w:rPr>
    </w:lvl>
    <w:lvl w:ilvl="4" w:tplc="080A0003" w:tentative="1">
      <w:start w:val="1"/>
      <w:numFmt w:val="bullet"/>
      <w:lvlText w:val="o"/>
      <w:lvlJc w:val="left"/>
      <w:pPr>
        <w:ind w:left="3708" w:hanging="360"/>
      </w:pPr>
      <w:rPr>
        <w:rFonts w:ascii="Courier New" w:hAnsi="Courier New" w:cs="Courier New" w:hint="default"/>
      </w:rPr>
    </w:lvl>
    <w:lvl w:ilvl="5" w:tplc="080A0005" w:tentative="1">
      <w:start w:val="1"/>
      <w:numFmt w:val="bullet"/>
      <w:lvlText w:val=""/>
      <w:lvlJc w:val="left"/>
      <w:pPr>
        <w:ind w:left="4428" w:hanging="360"/>
      </w:pPr>
      <w:rPr>
        <w:rFonts w:ascii="Wingdings" w:hAnsi="Wingdings" w:hint="default"/>
      </w:rPr>
    </w:lvl>
    <w:lvl w:ilvl="6" w:tplc="080A0001" w:tentative="1">
      <w:start w:val="1"/>
      <w:numFmt w:val="bullet"/>
      <w:lvlText w:val=""/>
      <w:lvlJc w:val="left"/>
      <w:pPr>
        <w:ind w:left="5148" w:hanging="360"/>
      </w:pPr>
      <w:rPr>
        <w:rFonts w:ascii="Symbol" w:hAnsi="Symbol" w:hint="default"/>
      </w:rPr>
    </w:lvl>
    <w:lvl w:ilvl="7" w:tplc="080A0003" w:tentative="1">
      <w:start w:val="1"/>
      <w:numFmt w:val="bullet"/>
      <w:lvlText w:val="o"/>
      <w:lvlJc w:val="left"/>
      <w:pPr>
        <w:ind w:left="5868" w:hanging="360"/>
      </w:pPr>
      <w:rPr>
        <w:rFonts w:ascii="Courier New" w:hAnsi="Courier New" w:cs="Courier New" w:hint="default"/>
      </w:rPr>
    </w:lvl>
    <w:lvl w:ilvl="8" w:tplc="080A0005" w:tentative="1">
      <w:start w:val="1"/>
      <w:numFmt w:val="bullet"/>
      <w:lvlText w:val=""/>
      <w:lvlJc w:val="left"/>
      <w:pPr>
        <w:ind w:left="6588" w:hanging="360"/>
      </w:pPr>
      <w:rPr>
        <w:rFonts w:ascii="Wingdings" w:hAnsi="Wingdings" w:hint="default"/>
      </w:rPr>
    </w:lvl>
  </w:abstractNum>
  <w:abstractNum w:abstractNumId="12" w15:restartNumberingAfterBreak="0">
    <w:nsid w:val="22EC7151"/>
    <w:multiLevelType w:val="hybridMultilevel"/>
    <w:tmpl w:val="EEFCBC9A"/>
    <w:lvl w:ilvl="0" w:tplc="080A000F">
      <w:start w:val="1"/>
      <w:numFmt w:val="decimal"/>
      <w:lvlText w:val="%1."/>
      <w:lvlJc w:val="left"/>
      <w:pPr>
        <w:ind w:left="890" w:hanging="360"/>
      </w:pPr>
    </w:lvl>
    <w:lvl w:ilvl="1" w:tplc="080A0019" w:tentative="1">
      <w:start w:val="1"/>
      <w:numFmt w:val="lowerLetter"/>
      <w:lvlText w:val="%2."/>
      <w:lvlJc w:val="left"/>
      <w:pPr>
        <w:ind w:left="1610" w:hanging="360"/>
      </w:pPr>
    </w:lvl>
    <w:lvl w:ilvl="2" w:tplc="080A001B" w:tentative="1">
      <w:start w:val="1"/>
      <w:numFmt w:val="lowerRoman"/>
      <w:lvlText w:val="%3."/>
      <w:lvlJc w:val="right"/>
      <w:pPr>
        <w:ind w:left="2330" w:hanging="180"/>
      </w:pPr>
    </w:lvl>
    <w:lvl w:ilvl="3" w:tplc="080A000F" w:tentative="1">
      <w:start w:val="1"/>
      <w:numFmt w:val="decimal"/>
      <w:lvlText w:val="%4."/>
      <w:lvlJc w:val="left"/>
      <w:pPr>
        <w:ind w:left="3050" w:hanging="360"/>
      </w:pPr>
    </w:lvl>
    <w:lvl w:ilvl="4" w:tplc="080A0019" w:tentative="1">
      <w:start w:val="1"/>
      <w:numFmt w:val="lowerLetter"/>
      <w:lvlText w:val="%5."/>
      <w:lvlJc w:val="left"/>
      <w:pPr>
        <w:ind w:left="3770" w:hanging="360"/>
      </w:pPr>
    </w:lvl>
    <w:lvl w:ilvl="5" w:tplc="080A001B" w:tentative="1">
      <w:start w:val="1"/>
      <w:numFmt w:val="lowerRoman"/>
      <w:lvlText w:val="%6."/>
      <w:lvlJc w:val="right"/>
      <w:pPr>
        <w:ind w:left="4490" w:hanging="180"/>
      </w:pPr>
    </w:lvl>
    <w:lvl w:ilvl="6" w:tplc="080A000F" w:tentative="1">
      <w:start w:val="1"/>
      <w:numFmt w:val="decimal"/>
      <w:lvlText w:val="%7."/>
      <w:lvlJc w:val="left"/>
      <w:pPr>
        <w:ind w:left="5210" w:hanging="360"/>
      </w:pPr>
    </w:lvl>
    <w:lvl w:ilvl="7" w:tplc="080A0019" w:tentative="1">
      <w:start w:val="1"/>
      <w:numFmt w:val="lowerLetter"/>
      <w:lvlText w:val="%8."/>
      <w:lvlJc w:val="left"/>
      <w:pPr>
        <w:ind w:left="5930" w:hanging="360"/>
      </w:pPr>
    </w:lvl>
    <w:lvl w:ilvl="8" w:tplc="080A001B" w:tentative="1">
      <w:start w:val="1"/>
      <w:numFmt w:val="lowerRoman"/>
      <w:lvlText w:val="%9."/>
      <w:lvlJc w:val="right"/>
      <w:pPr>
        <w:ind w:left="6650" w:hanging="180"/>
      </w:pPr>
    </w:lvl>
  </w:abstractNum>
  <w:abstractNum w:abstractNumId="13" w15:restartNumberingAfterBreak="0">
    <w:nsid w:val="247E2D68"/>
    <w:multiLevelType w:val="hybridMultilevel"/>
    <w:tmpl w:val="B540CB6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A6732B"/>
    <w:multiLevelType w:val="hybridMultilevel"/>
    <w:tmpl w:val="68B6AF84"/>
    <w:lvl w:ilvl="0" w:tplc="3F0E905A">
      <w:start w:val="1"/>
      <w:numFmt w:val="bullet"/>
      <w:lvlText w:val="-"/>
      <w:lvlJc w:val="left"/>
      <w:pPr>
        <w:ind w:left="530" w:hanging="360"/>
      </w:pPr>
      <w:rPr>
        <w:rFonts w:ascii="Geomanist Light" w:eastAsia="Yu Mincho" w:hAnsi="Geomanist Light" w:cs="Arial" w:hint="default"/>
      </w:rPr>
    </w:lvl>
    <w:lvl w:ilvl="1" w:tplc="080A0003" w:tentative="1">
      <w:start w:val="1"/>
      <w:numFmt w:val="bullet"/>
      <w:lvlText w:val="o"/>
      <w:lvlJc w:val="left"/>
      <w:pPr>
        <w:ind w:left="1250" w:hanging="360"/>
      </w:pPr>
      <w:rPr>
        <w:rFonts w:ascii="Courier New" w:hAnsi="Courier New" w:cs="Courier New" w:hint="default"/>
      </w:rPr>
    </w:lvl>
    <w:lvl w:ilvl="2" w:tplc="080A0005" w:tentative="1">
      <w:start w:val="1"/>
      <w:numFmt w:val="bullet"/>
      <w:lvlText w:val=""/>
      <w:lvlJc w:val="left"/>
      <w:pPr>
        <w:ind w:left="1970" w:hanging="360"/>
      </w:pPr>
      <w:rPr>
        <w:rFonts w:ascii="Wingdings" w:hAnsi="Wingdings" w:hint="default"/>
      </w:rPr>
    </w:lvl>
    <w:lvl w:ilvl="3" w:tplc="080A0001" w:tentative="1">
      <w:start w:val="1"/>
      <w:numFmt w:val="bullet"/>
      <w:lvlText w:val=""/>
      <w:lvlJc w:val="left"/>
      <w:pPr>
        <w:ind w:left="2690" w:hanging="360"/>
      </w:pPr>
      <w:rPr>
        <w:rFonts w:ascii="Symbol" w:hAnsi="Symbol" w:hint="default"/>
      </w:rPr>
    </w:lvl>
    <w:lvl w:ilvl="4" w:tplc="080A0003" w:tentative="1">
      <w:start w:val="1"/>
      <w:numFmt w:val="bullet"/>
      <w:lvlText w:val="o"/>
      <w:lvlJc w:val="left"/>
      <w:pPr>
        <w:ind w:left="3410" w:hanging="360"/>
      </w:pPr>
      <w:rPr>
        <w:rFonts w:ascii="Courier New" w:hAnsi="Courier New" w:cs="Courier New" w:hint="default"/>
      </w:rPr>
    </w:lvl>
    <w:lvl w:ilvl="5" w:tplc="080A0005" w:tentative="1">
      <w:start w:val="1"/>
      <w:numFmt w:val="bullet"/>
      <w:lvlText w:val=""/>
      <w:lvlJc w:val="left"/>
      <w:pPr>
        <w:ind w:left="4130" w:hanging="360"/>
      </w:pPr>
      <w:rPr>
        <w:rFonts w:ascii="Wingdings" w:hAnsi="Wingdings" w:hint="default"/>
      </w:rPr>
    </w:lvl>
    <w:lvl w:ilvl="6" w:tplc="080A0001" w:tentative="1">
      <w:start w:val="1"/>
      <w:numFmt w:val="bullet"/>
      <w:lvlText w:val=""/>
      <w:lvlJc w:val="left"/>
      <w:pPr>
        <w:ind w:left="4850" w:hanging="360"/>
      </w:pPr>
      <w:rPr>
        <w:rFonts w:ascii="Symbol" w:hAnsi="Symbol" w:hint="default"/>
      </w:rPr>
    </w:lvl>
    <w:lvl w:ilvl="7" w:tplc="080A0003" w:tentative="1">
      <w:start w:val="1"/>
      <w:numFmt w:val="bullet"/>
      <w:lvlText w:val="o"/>
      <w:lvlJc w:val="left"/>
      <w:pPr>
        <w:ind w:left="5570" w:hanging="360"/>
      </w:pPr>
      <w:rPr>
        <w:rFonts w:ascii="Courier New" w:hAnsi="Courier New" w:cs="Courier New" w:hint="default"/>
      </w:rPr>
    </w:lvl>
    <w:lvl w:ilvl="8" w:tplc="080A0005" w:tentative="1">
      <w:start w:val="1"/>
      <w:numFmt w:val="bullet"/>
      <w:lvlText w:val=""/>
      <w:lvlJc w:val="left"/>
      <w:pPr>
        <w:ind w:left="6290" w:hanging="360"/>
      </w:pPr>
      <w:rPr>
        <w:rFonts w:ascii="Wingdings" w:hAnsi="Wingdings" w:hint="default"/>
      </w:rPr>
    </w:lvl>
  </w:abstractNum>
  <w:abstractNum w:abstractNumId="15" w15:restartNumberingAfterBreak="0">
    <w:nsid w:val="29AD1D6B"/>
    <w:multiLevelType w:val="hybridMultilevel"/>
    <w:tmpl w:val="9620E2FC"/>
    <w:lvl w:ilvl="0" w:tplc="080A0009">
      <w:start w:val="1"/>
      <w:numFmt w:val="bullet"/>
      <w:lvlText w:val=""/>
      <w:lvlJc w:val="left"/>
      <w:pPr>
        <w:ind w:left="890" w:hanging="360"/>
      </w:pPr>
      <w:rPr>
        <w:rFonts w:ascii="Wingdings" w:hAnsi="Wingdings"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16" w15:restartNumberingAfterBreak="0">
    <w:nsid w:val="2A4C64E1"/>
    <w:multiLevelType w:val="hybridMultilevel"/>
    <w:tmpl w:val="B7E205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E0400F6"/>
    <w:multiLevelType w:val="hybridMultilevel"/>
    <w:tmpl w:val="32CAFC54"/>
    <w:lvl w:ilvl="0" w:tplc="080A0001">
      <w:start w:val="1"/>
      <w:numFmt w:val="bullet"/>
      <w:lvlText w:val=""/>
      <w:lvlJc w:val="left"/>
      <w:pPr>
        <w:ind w:left="890" w:hanging="360"/>
      </w:pPr>
      <w:rPr>
        <w:rFonts w:ascii="Symbol" w:hAnsi="Symbol"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18" w15:restartNumberingAfterBreak="0">
    <w:nsid w:val="2E06457E"/>
    <w:multiLevelType w:val="hybridMultilevel"/>
    <w:tmpl w:val="5B9E3104"/>
    <w:lvl w:ilvl="0" w:tplc="080A0001">
      <w:start w:val="1"/>
      <w:numFmt w:val="bullet"/>
      <w:lvlText w:val=""/>
      <w:lvlJc w:val="left"/>
      <w:pPr>
        <w:ind w:left="890" w:hanging="360"/>
      </w:pPr>
      <w:rPr>
        <w:rFonts w:ascii="Symbol" w:hAnsi="Symbol"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19" w15:restartNumberingAfterBreak="0">
    <w:nsid w:val="36040201"/>
    <w:multiLevelType w:val="hybridMultilevel"/>
    <w:tmpl w:val="231EA6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98F72C2"/>
    <w:multiLevelType w:val="hybridMultilevel"/>
    <w:tmpl w:val="B98CB8C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07913D2"/>
    <w:multiLevelType w:val="hybridMultilevel"/>
    <w:tmpl w:val="F68866A0"/>
    <w:lvl w:ilvl="0" w:tplc="080A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E53077B"/>
    <w:multiLevelType w:val="hybridMultilevel"/>
    <w:tmpl w:val="4776F5C6"/>
    <w:lvl w:ilvl="0" w:tplc="080A000D">
      <w:start w:val="1"/>
      <w:numFmt w:val="bullet"/>
      <w:lvlText w:val=""/>
      <w:lvlJc w:val="left"/>
      <w:pPr>
        <w:ind w:left="153" w:hanging="360"/>
      </w:pPr>
      <w:rPr>
        <w:rFonts w:ascii="Wingdings" w:hAnsi="Wingdings"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23" w15:restartNumberingAfterBreak="0">
    <w:nsid w:val="504B1666"/>
    <w:multiLevelType w:val="hybridMultilevel"/>
    <w:tmpl w:val="F6F00046"/>
    <w:lvl w:ilvl="0" w:tplc="080A0001">
      <w:start w:val="1"/>
      <w:numFmt w:val="bullet"/>
      <w:lvlText w:val=""/>
      <w:lvlJc w:val="left"/>
      <w:pPr>
        <w:ind w:left="890" w:hanging="360"/>
      </w:pPr>
      <w:rPr>
        <w:rFonts w:ascii="Symbol" w:hAnsi="Symbol"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24" w15:restartNumberingAfterBreak="0">
    <w:nsid w:val="51945903"/>
    <w:multiLevelType w:val="hybridMultilevel"/>
    <w:tmpl w:val="09B4AE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2234BA6"/>
    <w:multiLevelType w:val="hybridMultilevel"/>
    <w:tmpl w:val="CC3814F8"/>
    <w:lvl w:ilvl="0" w:tplc="080A0001">
      <w:start w:val="1"/>
      <w:numFmt w:val="bullet"/>
      <w:lvlText w:val=""/>
      <w:lvlJc w:val="left"/>
      <w:pPr>
        <w:ind w:left="468" w:hanging="360"/>
      </w:pPr>
      <w:rPr>
        <w:rFonts w:ascii="Symbol" w:hAnsi="Symbol" w:hint="default"/>
      </w:rPr>
    </w:lvl>
    <w:lvl w:ilvl="1" w:tplc="080A0003" w:tentative="1">
      <w:start w:val="1"/>
      <w:numFmt w:val="bullet"/>
      <w:lvlText w:val="o"/>
      <w:lvlJc w:val="left"/>
      <w:pPr>
        <w:ind w:left="1188" w:hanging="360"/>
      </w:pPr>
      <w:rPr>
        <w:rFonts w:ascii="Courier New" w:hAnsi="Courier New" w:cs="Courier New" w:hint="default"/>
      </w:rPr>
    </w:lvl>
    <w:lvl w:ilvl="2" w:tplc="080A0005" w:tentative="1">
      <w:start w:val="1"/>
      <w:numFmt w:val="bullet"/>
      <w:lvlText w:val=""/>
      <w:lvlJc w:val="left"/>
      <w:pPr>
        <w:ind w:left="1908" w:hanging="360"/>
      </w:pPr>
      <w:rPr>
        <w:rFonts w:ascii="Wingdings" w:hAnsi="Wingdings" w:hint="default"/>
      </w:rPr>
    </w:lvl>
    <w:lvl w:ilvl="3" w:tplc="080A0001" w:tentative="1">
      <w:start w:val="1"/>
      <w:numFmt w:val="bullet"/>
      <w:lvlText w:val=""/>
      <w:lvlJc w:val="left"/>
      <w:pPr>
        <w:ind w:left="2628" w:hanging="360"/>
      </w:pPr>
      <w:rPr>
        <w:rFonts w:ascii="Symbol" w:hAnsi="Symbol" w:hint="default"/>
      </w:rPr>
    </w:lvl>
    <w:lvl w:ilvl="4" w:tplc="080A0003" w:tentative="1">
      <w:start w:val="1"/>
      <w:numFmt w:val="bullet"/>
      <w:lvlText w:val="o"/>
      <w:lvlJc w:val="left"/>
      <w:pPr>
        <w:ind w:left="3348" w:hanging="360"/>
      </w:pPr>
      <w:rPr>
        <w:rFonts w:ascii="Courier New" w:hAnsi="Courier New" w:cs="Courier New" w:hint="default"/>
      </w:rPr>
    </w:lvl>
    <w:lvl w:ilvl="5" w:tplc="080A0005" w:tentative="1">
      <w:start w:val="1"/>
      <w:numFmt w:val="bullet"/>
      <w:lvlText w:val=""/>
      <w:lvlJc w:val="left"/>
      <w:pPr>
        <w:ind w:left="4068" w:hanging="360"/>
      </w:pPr>
      <w:rPr>
        <w:rFonts w:ascii="Wingdings" w:hAnsi="Wingdings" w:hint="default"/>
      </w:rPr>
    </w:lvl>
    <w:lvl w:ilvl="6" w:tplc="080A0001" w:tentative="1">
      <w:start w:val="1"/>
      <w:numFmt w:val="bullet"/>
      <w:lvlText w:val=""/>
      <w:lvlJc w:val="left"/>
      <w:pPr>
        <w:ind w:left="4788" w:hanging="360"/>
      </w:pPr>
      <w:rPr>
        <w:rFonts w:ascii="Symbol" w:hAnsi="Symbol" w:hint="default"/>
      </w:rPr>
    </w:lvl>
    <w:lvl w:ilvl="7" w:tplc="080A0003" w:tentative="1">
      <w:start w:val="1"/>
      <w:numFmt w:val="bullet"/>
      <w:lvlText w:val="o"/>
      <w:lvlJc w:val="left"/>
      <w:pPr>
        <w:ind w:left="5508" w:hanging="360"/>
      </w:pPr>
      <w:rPr>
        <w:rFonts w:ascii="Courier New" w:hAnsi="Courier New" w:cs="Courier New" w:hint="default"/>
      </w:rPr>
    </w:lvl>
    <w:lvl w:ilvl="8" w:tplc="080A0005" w:tentative="1">
      <w:start w:val="1"/>
      <w:numFmt w:val="bullet"/>
      <w:lvlText w:val=""/>
      <w:lvlJc w:val="left"/>
      <w:pPr>
        <w:ind w:left="6228" w:hanging="360"/>
      </w:pPr>
      <w:rPr>
        <w:rFonts w:ascii="Wingdings" w:hAnsi="Wingdings" w:hint="default"/>
      </w:rPr>
    </w:lvl>
  </w:abstractNum>
  <w:abstractNum w:abstractNumId="26" w15:restartNumberingAfterBreak="0">
    <w:nsid w:val="533E2658"/>
    <w:multiLevelType w:val="hybridMultilevel"/>
    <w:tmpl w:val="839A11E8"/>
    <w:lvl w:ilvl="0" w:tplc="080A0017">
      <w:start w:val="1"/>
      <w:numFmt w:val="lowerLetter"/>
      <w:lvlText w:val="%1)"/>
      <w:lvlJc w:val="left"/>
      <w:pPr>
        <w:ind w:left="890" w:hanging="360"/>
      </w:pPr>
    </w:lvl>
    <w:lvl w:ilvl="1" w:tplc="080A0019" w:tentative="1">
      <w:start w:val="1"/>
      <w:numFmt w:val="lowerLetter"/>
      <w:lvlText w:val="%2."/>
      <w:lvlJc w:val="left"/>
      <w:pPr>
        <w:ind w:left="1610" w:hanging="360"/>
      </w:pPr>
    </w:lvl>
    <w:lvl w:ilvl="2" w:tplc="080A001B" w:tentative="1">
      <w:start w:val="1"/>
      <w:numFmt w:val="lowerRoman"/>
      <w:lvlText w:val="%3."/>
      <w:lvlJc w:val="right"/>
      <w:pPr>
        <w:ind w:left="2330" w:hanging="180"/>
      </w:pPr>
    </w:lvl>
    <w:lvl w:ilvl="3" w:tplc="080A000F" w:tentative="1">
      <w:start w:val="1"/>
      <w:numFmt w:val="decimal"/>
      <w:lvlText w:val="%4."/>
      <w:lvlJc w:val="left"/>
      <w:pPr>
        <w:ind w:left="3050" w:hanging="360"/>
      </w:pPr>
    </w:lvl>
    <w:lvl w:ilvl="4" w:tplc="080A0019" w:tentative="1">
      <w:start w:val="1"/>
      <w:numFmt w:val="lowerLetter"/>
      <w:lvlText w:val="%5."/>
      <w:lvlJc w:val="left"/>
      <w:pPr>
        <w:ind w:left="3770" w:hanging="360"/>
      </w:pPr>
    </w:lvl>
    <w:lvl w:ilvl="5" w:tplc="080A001B" w:tentative="1">
      <w:start w:val="1"/>
      <w:numFmt w:val="lowerRoman"/>
      <w:lvlText w:val="%6."/>
      <w:lvlJc w:val="right"/>
      <w:pPr>
        <w:ind w:left="4490" w:hanging="180"/>
      </w:pPr>
    </w:lvl>
    <w:lvl w:ilvl="6" w:tplc="080A000F" w:tentative="1">
      <w:start w:val="1"/>
      <w:numFmt w:val="decimal"/>
      <w:lvlText w:val="%7."/>
      <w:lvlJc w:val="left"/>
      <w:pPr>
        <w:ind w:left="5210" w:hanging="360"/>
      </w:pPr>
    </w:lvl>
    <w:lvl w:ilvl="7" w:tplc="080A0019" w:tentative="1">
      <w:start w:val="1"/>
      <w:numFmt w:val="lowerLetter"/>
      <w:lvlText w:val="%8."/>
      <w:lvlJc w:val="left"/>
      <w:pPr>
        <w:ind w:left="5930" w:hanging="360"/>
      </w:pPr>
    </w:lvl>
    <w:lvl w:ilvl="8" w:tplc="080A001B" w:tentative="1">
      <w:start w:val="1"/>
      <w:numFmt w:val="lowerRoman"/>
      <w:lvlText w:val="%9."/>
      <w:lvlJc w:val="right"/>
      <w:pPr>
        <w:ind w:left="6650" w:hanging="180"/>
      </w:pPr>
    </w:lvl>
  </w:abstractNum>
  <w:abstractNum w:abstractNumId="27" w15:restartNumberingAfterBreak="0">
    <w:nsid w:val="55A27653"/>
    <w:multiLevelType w:val="hybridMultilevel"/>
    <w:tmpl w:val="57EC7094"/>
    <w:lvl w:ilvl="0" w:tplc="080A0019">
      <w:start w:val="1"/>
      <w:numFmt w:val="lowerLetter"/>
      <w:lvlText w:val="%1."/>
      <w:lvlJc w:val="left"/>
      <w:pPr>
        <w:ind w:left="828" w:hanging="360"/>
      </w:pPr>
    </w:lvl>
    <w:lvl w:ilvl="1" w:tplc="080A0019" w:tentative="1">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28" w15:restartNumberingAfterBreak="0">
    <w:nsid w:val="55F6067C"/>
    <w:multiLevelType w:val="hybridMultilevel"/>
    <w:tmpl w:val="4C0AA710"/>
    <w:lvl w:ilvl="0" w:tplc="8BE8E216">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6915B0"/>
    <w:multiLevelType w:val="hybridMultilevel"/>
    <w:tmpl w:val="E35CC63E"/>
    <w:lvl w:ilvl="0" w:tplc="08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A0F295F"/>
    <w:multiLevelType w:val="hybridMultilevel"/>
    <w:tmpl w:val="9FE6BB3A"/>
    <w:lvl w:ilvl="0" w:tplc="EC029E4E">
      <w:start w:val="1"/>
      <w:numFmt w:val="decimal"/>
      <w:lvlText w:val="%1."/>
      <w:lvlJc w:val="left"/>
      <w:pPr>
        <w:ind w:left="530" w:hanging="360"/>
      </w:pPr>
      <w:rPr>
        <w:rFonts w:hint="default"/>
      </w:rPr>
    </w:lvl>
    <w:lvl w:ilvl="1" w:tplc="080A0019" w:tentative="1">
      <w:start w:val="1"/>
      <w:numFmt w:val="lowerLetter"/>
      <w:lvlText w:val="%2."/>
      <w:lvlJc w:val="left"/>
      <w:pPr>
        <w:ind w:left="1250" w:hanging="360"/>
      </w:pPr>
    </w:lvl>
    <w:lvl w:ilvl="2" w:tplc="080A001B" w:tentative="1">
      <w:start w:val="1"/>
      <w:numFmt w:val="lowerRoman"/>
      <w:lvlText w:val="%3."/>
      <w:lvlJc w:val="right"/>
      <w:pPr>
        <w:ind w:left="1970" w:hanging="180"/>
      </w:pPr>
    </w:lvl>
    <w:lvl w:ilvl="3" w:tplc="080A000F" w:tentative="1">
      <w:start w:val="1"/>
      <w:numFmt w:val="decimal"/>
      <w:lvlText w:val="%4."/>
      <w:lvlJc w:val="left"/>
      <w:pPr>
        <w:ind w:left="2690" w:hanging="360"/>
      </w:pPr>
    </w:lvl>
    <w:lvl w:ilvl="4" w:tplc="080A0019" w:tentative="1">
      <w:start w:val="1"/>
      <w:numFmt w:val="lowerLetter"/>
      <w:lvlText w:val="%5."/>
      <w:lvlJc w:val="left"/>
      <w:pPr>
        <w:ind w:left="3410" w:hanging="360"/>
      </w:pPr>
    </w:lvl>
    <w:lvl w:ilvl="5" w:tplc="080A001B" w:tentative="1">
      <w:start w:val="1"/>
      <w:numFmt w:val="lowerRoman"/>
      <w:lvlText w:val="%6."/>
      <w:lvlJc w:val="right"/>
      <w:pPr>
        <w:ind w:left="4130" w:hanging="180"/>
      </w:pPr>
    </w:lvl>
    <w:lvl w:ilvl="6" w:tplc="080A000F" w:tentative="1">
      <w:start w:val="1"/>
      <w:numFmt w:val="decimal"/>
      <w:lvlText w:val="%7."/>
      <w:lvlJc w:val="left"/>
      <w:pPr>
        <w:ind w:left="4850" w:hanging="360"/>
      </w:pPr>
    </w:lvl>
    <w:lvl w:ilvl="7" w:tplc="080A0019" w:tentative="1">
      <w:start w:val="1"/>
      <w:numFmt w:val="lowerLetter"/>
      <w:lvlText w:val="%8."/>
      <w:lvlJc w:val="left"/>
      <w:pPr>
        <w:ind w:left="5570" w:hanging="360"/>
      </w:pPr>
    </w:lvl>
    <w:lvl w:ilvl="8" w:tplc="080A001B" w:tentative="1">
      <w:start w:val="1"/>
      <w:numFmt w:val="lowerRoman"/>
      <w:lvlText w:val="%9."/>
      <w:lvlJc w:val="right"/>
      <w:pPr>
        <w:ind w:left="6290" w:hanging="180"/>
      </w:pPr>
    </w:lvl>
  </w:abstractNum>
  <w:abstractNum w:abstractNumId="31" w15:restartNumberingAfterBreak="0">
    <w:nsid w:val="5CEF7E33"/>
    <w:multiLevelType w:val="hybridMultilevel"/>
    <w:tmpl w:val="9F7E20C0"/>
    <w:lvl w:ilvl="0" w:tplc="080A0017">
      <w:start w:val="1"/>
      <w:numFmt w:val="lowerLetter"/>
      <w:lvlText w:val="%1)"/>
      <w:lvlJc w:val="left"/>
      <w:pPr>
        <w:ind w:left="828" w:hanging="360"/>
      </w:pPr>
    </w:lvl>
    <w:lvl w:ilvl="1" w:tplc="080A0019" w:tentative="1">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3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0601FE0"/>
    <w:multiLevelType w:val="hybridMultilevel"/>
    <w:tmpl w:val="80FA5A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44D2BFD"/>
    <w:multiLevelType w:val="hybridMultilevel"/>
    <w:tmpl w:val="81F07D1E"/>
    <w:lvl w:ilvl="0" w:tplc="080A0001">
      <w:start w:val="1"/>
      <w:numFmt w:val="bullet"/>
      <w:lvlText w:val=""/>
      <w:lvlJc w:val="left"/>
      <w:pPr>
        <w:ind w:left="890" w:hanging="360"/>
      </w:pPr>
      <w:rPr>
        <w:rFonts w:ascii="Symbol" w:hAnsi="Symbol"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35" w15:restartNumberingAfterBreak="0">
    <w:nsid w:val="64641BFF"/>
    <w:multiLevelType w:val="hybridMultilevel"/>
    <w:tmpl w:val="762E4A4C"/>
    <w:lvl w:ilvl="0" w:tplc="4068411A">
      <w:start w:val="1"/>
      <w:numFmt w:val="bullet"/>
      <w:lvlText w:val=""/>
      <w:lvlJc w:val="left"/>
      <w:pPr>
        <w:ind w:left="998" w:hanging="360"/>
      </w:pPr>
      <w:rPr>
        <w:rFonts w:ascii="Symbol" w:hAnsi="Symbol" w:hint="default"/>
        <w:color w:val="auto"/>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36" w15:restartNumberingAfterBreak="0">
    <w:nsid w:val="6F6F5366"/>
    <w:multiLevelType w:val="hybridMultilevel"/>
    <w:tmpl w:val="5240EE68"/>
    <w:lvl w:ilvl="0" w:tplc="080A000B">
      <w:start w:val="1"/>
      <w:numFmt w:val="bullet"/>
      <w:lvlText w:val=""/>
      <w:lvlJc w:val="left"/>
      <w:pPr>
        <w:ind w:left="890" w:hanging="360"/>
      </w:pPr>
      <w:rPr>
        <w:rFonts w:ascii="Wingdings" w:hAnsi="Wingdings" w:hint="default"/>
      </w:rPr>
    </w:lvl>
    <w:lvl w:ilvl="1" w:tplc="080A0003" w:tentative="1">
      <w:start w:val="1"/>
      <w:numFmt w:val="bullet"/>
      <w:lvlText w:val="o"/>
      <w:lvlJc w:val="left"/>
      <w:pPr>
        <w:ind w:left="1610" w:hanging="360"/>
      </w:pPr>
      <w:rPr>
        <w:rFonts w:ascii="Courier New" w:hAnsi="Courier New" w:cs="Courier New" w:hint="default"/>
      </w:rPr>
    </w:lvl>
    <w:lvl w:ilvl="2" w:tplc="080A0005" w:tentative="1">
      <w:start w:val="1"/>
      <w:numFmt w:val="bullet"/>
      <w:lvlText w:val=""/>
      <w:lvlJc w:val="left"/>
      <w:pPr>
        <w:ind w:left="2330" w:hanging="360"/>
      </w:pPr>
      <w:rPr>
        <w:rFonts w:ascii="Wingdings" w:hAnsi="Wingdings" w:hint="default"/>
      </w:rPr>
    </w:lvl>
    <w:lvl w:ilvl="3" w:tplc="080A0001" w:tentative="1">
      <w:start w:val="1"/>
      <w:numFmt w:val="bullet"/>
      <w:lvlText w:val=""/>
      <w:lvlJc w:val="left"/>
      <w:pPr>
        <w:ind w:left="3050" w:hanging="360"/>
      </w:pPr>
      <w:rPr>
        <w:rFonts w:ascii="Symbol" w:hAnsi="Symbol" w:hint="default"/>
      </w:rPr>
    </w:lvl>
    <w:lvl w:ilvl="4" w:tplc="080A0003" w:tentative="1">
      <w:start w:val="1"/>
      <w:numFmt w:val="bullet"/>
      <w:lvlText w:val="o"/>
      <w:lvlJc w:val="left"/>
      <w:pPr>
        <w:ind w:left="3770" w:hanging="360"/>
      </w:pPr>
      <w:rPr>
        <w:rFonts w:ascii="Courier New" w:hAnsi="Courier New" w:cs="Courier New" w:hint="default"/>
      </w:rPr>
    </w:lvl>
    <w:lvl w:ilvl="5" w:tplc="080A0005" w:tentative="1">
      <w:start w:val="1"/>
      <w:numFmt w:val="bullet"/>
      <w:lvlText w:val=""/>
      <w:lvlJc w:val="left"/>
      <w:pPr>
        <w:ind w:left="4490" w:hanging="360"/>
      </w:pPr>
      <w:rPr>
        <w:rFonts w:ascii="Wingdings" w:hAnsi="Wingdings" w:hint="default"/>
      </w:rPr>
    </w:lvl>
    <w:lvl w:ilvl="6" w:tplc="080A0001" w:tentative="1">
      <w:start w:val="1"/>
      <w:numFmt w:val="bullet"/>
      <w:lvlText w:val=""/>
      <w:lvlJc w:val="left"/>
      <w:pPr>
        <w:ind w:left="5210" w:hanging="360"/>
      </w:pPr>
      <w:rPr>
        <w:rFonts w:ascii="Symbol" w:hAnsi="Symbol" w:hint="default"/>
      </w:rPr>
    </w:lvl>
    <w:lvl w:ilvl="7" w:tplc="080A0003" w:tentative="1">
      <w:start w:val="1"/>
      <w:numFmt w:val="bullet"/>
      <w:lvlText w:val="o"/>
      <w:lvlJc w:val="left"/>
      <w:pPr>
        <w:ind w:left="5930" w:hanging="360"/>
      </w:pPr>
      <w:rPr>
        <w:rFonts w:ascii="Courier New" w:hAnsi="Courier New" w:cs="Courier New" w:hint="default"/>
      </w:rPr>
    </w:lvl>
    <w:lvl w:ilvl="8" w:tplc="080A0005" w:tentative="1">
      <w:start w:val="1"/>
      <w:numFmt w:val="bullet"/>
      <w:lvlText w:val=""/>
      <w:lvlJc w:val="left"/>
      <w:pPr>
        <w:ind w:left="6650" w:hanging="360"/>
      </w:pPr>
      <w:rPr>
        <w:rFonts w:ascii="Wingdings" w:hAnsi="Wingdings" w:hint="default"/>
      </w:rPr>
    </w:lvl>
  </w:abstractNum>
  <w:abstractNum w:abstractNumId="37" w15:restartNumberingAfterBreak="0">
    <w:nsid w:val="717978DF"/>
    <w:multiLevelType w:val="hybridMultilevel"/>
    <w:tmpl w:val="86027894"/>
    <w:lvl w:ilvl="0" w:tplc="080A0015">
      <w:start w:val="1"/>
      <w:numFmt w:val="upperLetter"/>
      <w:lvlText w:val="%1."/>
      <w:lvlJc w:val="left"/>
      <w:pPr>
        <w:ind w:left="828" w:hanging="360"/>
      </w:pPr>
    </w:lvl>
    <w:lvl w:ilvl="1" w:tplc="080A0019" w:tentative="1">
      <w:start w:val="1"/>
      <w:numFmt w:val="lowerLetter"/>
      <w:lvlText w:val="%2."/>
      <w:lvlJc w:val="left"/>
      <w:pPr>
        <w:ind w:left="1548" w:hanging="360"/>
      </w:pPr>
    </w:lvl>
    <w:lvl w:ilvl="2" w:tplc="080A001B" w:tentative="1">
      <w:start w:val="1"/>
      <w:numFmt w:val="lowerRoman"/>
      <w:lvlText w:val="%3."/>
      <w:lvlJc w:val="right"/>
      <w:pPr>
        <w:ind w:left="2268" w:hanging="180"/>
      </w:pPr>
    </w:lvl>
    <w:lvl w:ilvl="3" w:tplc="080A000F" w:tentative="1">
      <w:start w:val="1"/>
      <w:numFmt w:val="decimal"/>
      <w:lvlText w:val="%4."/>
      <w:lvlJc w:val="left"/>
      <w:pPr>
        <w:ind w:left="2988" w:hanging="360"/>
      </w:pPr>
    </w:lvl>
    <w:lvl w:ilvl="4" w:tplc="080A0019" w:tentative="1">
      <w:start w:val="1"/>
      <w:numFmt w:val="lowerLetter"/>
      <w:lvlText w:val="%5."/>
      <w:lvlJc w:val="left"/>
      <w:pPr>
        <w:ind w:left="3708" w:hanging="360"/>
      </w:pPr>
    </w:lvl>
    <w:lvl w:ilvl="5" w:tplc="080A001B" w:tentative="1">
      <w:start w:val="1"/>
      <w:numFmt w:val="lowerRoman"/>
      <w:lvlText w:val="%6."/>
      <w:lvlJc w:val="right"/>
      <w:pPr>
        <w:ind w:left="4428" w:hanging="180"/>
      </w:pPr>
    </w:lvl>
    <w:lvl w:ilvl="6" w:tplc="080A000F" w:tentative="1">
      <w:start w:val="1"/>
      <w:numFmt w:val="decimal"/>
      <w:lvlText w:val="%7."/>
      <w:lvlJc w:val="left"/>
      <w:pPr>
        <w:ind w:left="5148" w:hanging="360"/>
      </w:pPr>
    </w:lvl>
    <w:lvl w:ilvl="7" w:tplc="080A0019" w:tentative="1">
      <w:start w:val="1"/>
      <w:numFmt w:val="lowerLetter"/>
      <w:lvlText w:val="%8."/>
      <w:lvlJc w:val="left"/>
      <w:pPr>
        <w:ind w:left="5868" w:hanging="360"/>
      </w:pPr>
    </w:lvl>
    <w:lvl w:ilvl="8" w:tplc="080A001B" w:tentative="1">
      <w:start w:val="1"/>
      <w:numFmt w:val="lowerRoman"/>
      <w:lvlText w:val="%9."/>
      <w:lvlJc w:val="right"/>
      <w:pPr>
        <w:ind w:left="6588" w:hanging="180"/>
      </w:pPr>
    </w:lvl>
  </w:abstractNum>
  <w:abstractNum w:abstractNumId="38" w15:restartNumberingAfterBreak="0">
    <w:nsid w:val="726C6E29"/>
    <w:multiLevelType w:val="hybridMultilevel"/>
    <w:tmpl w:val="31F6F174"/>
    <w:lvl w:ilvl="0" w:tplc="080A000F">
      <w:start w:val="1"/>
      <w:numFmt w:val="decimal"/>
      <w:lvlText w:val="%1."/>
      <w:lvlJc w:val="lef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39" w15:restartNumberingAfterBreak="0">
    <w:nsid w:val="73431CE5"/>
    <w:multiLevelType w:val="hybridMultilevel"/>
    <w:tmpl w:val="FFFFFFFF"/>
    <w:lvl w:ilvl="0" w:tplc="262CB6DA">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40" w15:restartNumberingAfterBreak="0">
    <w:nsid w:val="75E6435B"/>
    <w:multiLevelType w:val="hybridMultilevel"/>
    <w:tmpl w:val="E60287BA"/>
    <w:lvl w:ilvl="0" w:tplc="88DAA51E">
      <w:start w:val="1"/>
      <w:numFmt w:val="bullet"/>
      <w:lvlText w:val=""/>
      <w:lvlJc w:val="left"/>
      <w:pPr>
        <w:ind w:left="530" w:hanging="360"/>
      </w:pPr>
      <w:rPr>
        <w:rFonts w:ascii="Symbol" w:eastAsiaTheme="minorEastAsia" w:hAnsi="Symbol" w:cs="Arial" w:hint="default"/>
      </w:rPr>
    </w:lvl>
    <w:lvl w:ilvl="1" w:tplc="080A0003" w:tentative="1">
      <w:start w:val="1"/>
      <w:numFmt w:val="bullet"/>
      <w:lvlText w:val="o"/>
      <w:lvlJc w:val="left"/>
      <w:pPr>
        <w:ind w:left="1250" w:hanging="360"/>
      </w:pPr>
      <w:rPr>
        <w:rFonts w:ascii="Courier New" w:hAnsi="Courier New" w:cs="Courier New" w:hint="default"/>
      </w:rPr>
    </w:lvl>
    <w:lvl w:ilvl="2" w:tplc="080A0005" w:tentative="1">
      <w:start w:val="1"/>
      <w:numFmt w:val="bullet"/>
      <w:lvlText w:val=""/>
      <w:lvlJc w:val="left"/>
      <w:pPr>
        <w:ind w:left="1970" w:hanging="360"/>
      </w:pPr>
      <w:rPr>
        <w:rFonts w:ascii="Wingdings" w:hAnsi="Wingdings" w:hint="default"/>
      </w:rPr>
    </w:lvl>
    <w:lvl w:ilvl="3" w:tplc="080A0001" w:tentative="1">
      <w:start w:val="1"/>
      <w:numFmt w:val="bullet"/>
      <w:lvlText w:val=""/>
      <w:lvlJc w:val="left"/>
      <w:pPr>
        <w:ind w:left="2690" w:hanging="360"/>
      </w:pPr>
      <w:rPr>
        <w:rFonts w:ascii="Symbol" w:hAnsi="Symbol" w:hint="default"/>
      </w:rPr>
    </w:lvl>
    <w:lvl w:ilvl="4" w:tplc="080A0003" w:tentative="1">
      <w:start w:val="1"/>
      <w:numFmt w:val="bullet"/>
      <w:lvlText w:val="o"/>
      <w:lvlJc w:val="left"/>
      <w:pPr>
        <w:ind w:left="3410" w:hanging="360"/>
      </w:pPr>
      <w:rPr>
        <w:rFonts w:ascii="Courier New" w:hAnsi="Courier New" w:cs="Courier New" w:hint="default"/>
      </w:rPr>
    </w:lvl>
    <w:lvl w:ilvl="5" w:tplc="080A0005" w:tentative="1">
      <w:start w:val="1"/>
      <w:numFmt w:val="bullet"/>
      <w:lvlText w:val=""/>
      <w:lvlJc w:val="left"/>
      <w:pPr>
        <w:ind w:left="4130" w:hanging="360"/>
      </w:pPr>
      <w:rPr>
        <w:rFonts w:ascii="Wingdings" w:hAnsi="Wingdings" w:hint="default"/>
      </w:rPr>
    </w:lvl>
    <w:lvl w:ilvl="6" w:tplc="080A0001" w:tentative="1">
      <w:start w:val="1"/>
      <w:numFmt w:val="bullet"/>
      <w:lvlText w:val=""/>
      <w:lvlJc w:val="left"/>
      <w:pPr>
        <w:ind w:left="4850" w:hanging="360"/>
      </w:pPr>
      <w:rPr>
        <w:rFonts w:ascii="Symbol" w:hAnsi="Symbol" w:hint="default"/>
      </w:rPr>
    </w:lvl>
    <w:lvl w:ilvl="7" w:tplc="080A0003" w:tentative="1">
      <w:start w:val="1"/>
      <w:numFmt w:val="bullet"/>
      <w:lvlText w:val="o"/>
      <w:lvlJc w:val="left"/>
      <w:pPr>
        <w:ind w:left="5570" w:hanging="360"/>
      </w:pPr>
      <w:rPr>
        <w:rFonts w:ascii="Courier New" w:hAnsi="Courier New" w:cs="Courier New" w:hint="default"/>
      </w:rPr>
    </w:lvl>
    <w:lvl w:ilvl="8" w:tplc="080A0005" w:tentative="1">
      <w:start w:val="1"/>
      <w:numFmt w:val="bullet"/>
      <w:lvlText w:val=""/>
      <w:lvlJc w:val="left"/>
      <w:pPr>
        <w:ind w:left="6290" w:hanging="360"/>
      </w:pPr>
      <w:rPr>
        <w:rFonts w:ascii="Wingdings" w:hAnsi="Wingdings" w:hint="default"/>
      </w:rPr>
    </w:lvl>
  </w:abstractNum>
  <w:abstractNum w:abstractNumId="41" w15:restartNumberingAfterBreak="0">
    <w:nsid w:val="7A1962DB"/>
    <w:multiLevelType w:val="hybridMultilevel"/>
    <w:tmpl w:val="29CCD1C2"/>
    <w:lvl w:ilvl="0" w:tplc="EE46BB5C">
      <w:numFmt w:val="bullet"/>
      <w:lvlText w:val=""/>
      <w:lvlJc w:val="left"/>
      <w:pPr>
        <w:ind w:left="-207" w:hanging="360"/>
      </w:pPr>
      <w:rPr>
        <w:rFonts w:ascii="Symbol" w:eastAsia="Yu Mincho" w:hAnsi="Symbol" w:cs="Noto Sans" w:hint="default"/>
      </w:rPr>
    </w:lvl>
    <w:lvl w:ilvl="1" w:tplc="080A0003" w:tentative="1">
      <w:start w:val="1"/>
      <w:numFmt w:val="bullet"/>
      <w:lvlText w:val="o"/>
      <w:lvlJc w:val="left"/>
      <w:pPr>
        <w:ind w:left="513" w:hanging="360"/>
      </w:pPr>
      <w:rPr>
        <w:rFonts w:ascii="Courier New" w:hAnsi="Courier New" w:cs="Courier New" w:hint="default"/>
      </w:rPr>
    </w:lvl>
    <w:lvl w:ilvl="2" w:tplc="080A0005" w:tentative="1">
      <w:start w:val="1"/>
      <w:numFmt w:val="bullet"/>
      <w:lvlText w:val=""/>
      <w:lvlJc w:val="left"/>
      <w:pPr>
        <w:ind w:left="1233" w:hanging="360"/>
      </w:pPr>
      <w:rPr>
        <w:rFonts w:ascii="Wingdings" w:hAnsi="Wingdings" w:hint="default"/>
      </w:rPr>
    </w:lvl>
    <w:lvl w:ilvl="3" w:tplc="080A0001" w:tentative="1">
      <w:start w:val="1"/>
      <w:numFmt w:val="bullet"/>
      <w:lvlText w:val=""/>
      <w:lvlJc w:val="left"/>
      <w:pPr>
        <w:ind w:left="1953" w:hanging="360"/>
      </w:pPr>
      <w:rPr>
        <w:rFonts w:ascii="Symbol" w:hAnsi="Symbol" w:hint="default"/>
      </w:rPr>
    </w:lvl>
    <w:lvl w:ilvl="4" w:tplc="080A0003" w:tentative="1">
      <w:start w:val="1"/>
      <w:numFmt w:val="bullet"/>
      <w:lvlText w:val="o"/>
      <w:lvlJc w:val="left"/>
      <w:pPr>
        <w:ind w:left="2673" w:hanging="360"/>
      </w:pPr>
      <w:rPr>
        <w:rFonts w:ascii="Courier New" w:hAnsi="Courier New" w:cs="Courier New" w:hint="default"/>
      </w:rPr>
    </w:lvl>
    <w:lvl w:ilvl="5" w:tplc="080A0005" w:tentative="1">
      <w:start w:val="1"/>
      <w:numFmt w:val="bullet"/>
      <w:lvlText w:val=""/>
      <w:lvlJc w:val="left"/>
      <w:pPr>
        <w:ind w:left="3393" w:hanging="360"/>
      </w:pPr>
      <w:rPr>
        <w:rFonts w:ascii="Wingdings" w:hAnsi="Wingdings" w:hint="default"/>
      </w:rPr>
    </w:lvl>
    <w:lvl w:ilvl="6" w:tplc="080A0001" w:tentative="1">
      <w:start w:val="1"/>
      <w:numFmt w:val="bullet"/>
      <w:lvlText w:val=""/>
      <w:lvlJc w:val="left"/>
      <w:pPr>
        <w:ind w:left="4113" w:hanging="360"/>
      </w:pPr>
      <w:rPr>
        <w:rFonts w:ascii="Symbol" w:hAnsi="Symbol" w:hint="default"/>
      </w:rPr>
    </w:lvl>
    <w:lvl w:ilvl="7" w:tplc="080A0003" w:tentative="1">
      <w:start w:val="1"/>
      <w:numFmt w:val="bullet"/>
      <w:lvlText w:val="o"/>
      <w:lvlJc w:val="left"/>
      <w:pPr>
        <w:ind w:left="4833" w:hanging="360"/>
      </w:pPr>
      <w:rPr>
        <w:rFonts w:ascii="Courier New" w:hAnsi="Courier New" w:cs="Courier New" w:hint="default"/>
      </w:rPr>
    </w:lvl>
    <w:lvl w:ilvl="8" w:tplc="080A0005" w:tentative="1">
      <w:start w:val="1"/>
      <w:numFmt w:val="bullet"/>
      <w:lvlText w:val=""/>
      <w:lvlJc w:val="left"/>
      <w:pPr>
        <w:ind w:left="5553" w:hanging="360"/>
      </w:pPr>
      <w:rPr>
        <w:rFonts w:ascii="Wingdings" w:hAnsi="Wingdings" w:hint="default"/>
      </w:rPr>
    </w:lvl>
  </w:abstractNum>
  <w:abstractNum w:abstractNumId="42" w15:restartNumberingAfterBreak="0">
    <w:nsid w:val="7BCF125D"/>
    <w:multiLevelType w:val="hybridMultilevel"/>
    <w:tmpl w:val="58B8DC24"/>
    <w:lvl w:ilvl="0" w:tplc="080A0001">
      <w:start w:val="1"/>
      <w:numFmt w:val="bullet"/>
      <w:lvlText w:val=""/>
      <w:lvlJc w:val="left"/>
      <w:pPr>
        <w:ind w:left="857" w:hanging="360"/>
      </w:pPr>
      <w:rPr>
        <w:rFonts w:ascii="Symbol" w:hAnsi="Symbol" w:hint="default"/>
      </w:rPr>
    </w:lvl>
    <w:lvl w:ilvl="1" w:tplc="080A0003" w:tentative="1">
      <w:start w:val="1"/>
      <w:numFmt w:val="bullet"/>
      <w:lvlText w:val="o"/>
      <w:lvlJc w:val="left"/>
      <w:pPr>
        <w:ind w:left="1577" w:hanging="360"/>
      </w:pPr>
      <w:rPr>
        <w:rFonts w:ascii="Courier New" w:hAnsi="Courier New" w:cs="Courier New" w:hint="default"/>
      </w:rPr>
    </w:lvl>
    <w:lvl w:ilvl="2" w:tplc="080A0005" w:tentative="1">
      <w:start w:val="1"/>
      <w:numFmt w:val="bullet"/>
      <w:lvlText w:val=""/>
      <w:lvlJc w:val="left"/>
      <w:pPr>
        <w:ind w:left="2297" w:hanging="360"/>
      </w:pPr>
      <w:rPr>
        <w:rFonts w:ascii="Wingdings" w:hAnsi="Wingdings" w:hint="default"/>
      </w:rPr>
    </w:lvl>
    <w:lvl w:ilvl="3" w:tplc="080A0001" w:tentative="1">
      <w:start w:val="1"/>
      <w:numFmt w:val="bullet"/>
      <w:lvlText w:val=""/>
      <w:lvlJc w:val="left"/>
      <w:pPr>
        <w:ind w:left="3017" w:hanging="360"/>
      </w:pPr>
      <w:rPr>
        <w:rFonts w:ascii="Symbol" w:hAnsi="Symbol" w:hint="default"/>
      </w:rPr>
    </w:lvl>
    <w:lvl w:ilvl="4" w:tplc="080A0003" w:tentative="1">
      <w:start w:val="1"/>
      <w:numFmt w:val="bullet"/>
      <w:lvlText w:val="o"/>
      <w:lvlJc w:val="left"/>
      <w:pPr>
        <w:ind w:left="3737" w:hanging="360"/>
      </w:pPr>
      <w:rPr>
        <w:rFonts w:ascii="Courier New" w:hAnsi="Courier New" w:cs="Courier New" w:hint="default"/>
      </w:rPr>
    </w:lvl>
    <w:lvl w:ilvl="5" w:tplc="080A0005" w:tentative="1">
      <w:start w:val="1"/>
      <w:numFmt w:val="bullet"/>
      <w:lvlText w:val=""/>
      <w:lvlJc w:val="left"/>
      <w:pPr>
        <w:ind w:left="4457" w:hanging="360"/>
      </w:pPr>
      <w:rPr>
        <w:rFonts w:ascii="Wingdings" w:hAnsi="Wingdings" w:hint="default"/>
      </w:rPr>
    </w:lvl>
    <w:lvl w:ilvl="6" w:tplc="080A0001" w:tentative="1">
      <w:start w:val="1"/>
      <w:numFmt w:val="bullet"/>
      <w:lvlText w:val=""/>
      <w:lvlJc w:val="left"/>
      <w:pPr>
        <w:ind w:left="5177" w:hanging="360"/>
      </w:pPr>
      <w:rPr>
        <w:rFonts w:ascii="Symbol" w:hAnsi="Symbol" w:hint="default"/>
      </w:rPr>
    </w:lvl>
    <w:lvl w:ilvl="7" w:tplc="080A0003" w:tentative="1">
      <w:start w:val="1"/>
      <w:numFmt w:val="bullet"/>
      <w:lvlText w:val="o"/>
      <w:lvlJc w:val="left"/>
      <w:pPr>
        <w:ind w:left="5897" w:hanging="360"/>
      </w:pPr>
      <w:rPr>
        <w:rFonts w:ascii="Courier New" w:hAnsi="Courier New" w:cs="Courier New" w:hint="default"/>
      </w:rPr>
    </w:lvl>
    <w:lvl w:ilvl="8" w:tplc="080A0005" w:tentative="1">
      <w:start w:val="1"/>
      <w:numFmt w:val="bullet"/>
      <w:lvlText w:val=""/>
      <w:lvlJc w:val="left"/>
      <w:pPr>
        <w:ind w:left="6617" w:hanging="360"/>
      </w:pPr>
      <w:rPr>
        <w:rFonts w:ascii="Wingdings" w:hAnsi="Wingdings" w:hint="default"/>
      </w:rPr>
    </w:lvl>
  </w:abstractNum>
  <w:num w:numId="1" w16cid:durableId="1615211091">
    <w:abstractNumId w:val="41"/>
  </w:num>
  <w:num w:numId="2" w16cid:durableId="392969408">
    <w:abstractNumId w:val="0"/>
  </w:num>
  <w:num w:numId="3" w16cid:durableId="661203128">
    <w:abstractNumId w:val="22"/>
  </w:num>
  <w:num w:numId="4" w16cid:durableId="957251091">
    <w:abstractNumId w:val="39"/>
  </w:num>
  <w:num w:numId="5" w16cid:durableId="2067798400">
    <w:abstractNumId w:val="5"/>
  </w:num>
  <w:num w:numId="6" w16cid:durableId="1696803207">
    <w:abstractNumId w:val="27"/>
  </w:num>
  <w:num w:numId="7" w16cid:durableId="2101945115">
    <w:abstractNumId w:val="30"/>
  </w:num>
  <w:num w:numId="8" w16cid:durableId="1337460130">
    <w:abstractNumId w:val="26"/>
  </w:num>
  <w:num w:numId="9" w16cid:durableId="902569765">
    <w:abstractNumId w:val="13"/>
  </w:num>
  <w:num w:numId="10" w16cid:durableId="1308625970">
    <w:abstractNumId w:val="42"/>
  </w:num>
  <w:num w:numId="11" w16cid:durableId="478391">
    <w:abstractNumId w:val="11"/>
  </w:num>
  <w:num w:numId="12" w16cid:durableId="869341396">
    <w:abstractNumId w:val="17"/>
  </w:num>
  <w:num w:numId="13" w16cid:durableId="1289121950">
    <w:abstractNumId w:val="4"/>
  </w:num>
  <w:num w:numId="14" w16cid:durableId="1330979828">
    <w:abstractNumId w:val="37"/>
  </w:num>
  <w:num w:numId="15" w16cid:durableId="1388382584">
    <w:abstractNumId w:val="3"/>
  </w:num>
  <w:num w:numId="16" w16cid:durableId="1612399459">
    <w:abstractNumId w:val="31"/>
  </w:num>
  <w:num w:numId="17" w16cid:durableId="789670877">
    <w:abstractNumId w:val="25"/>
  </w:num>
  <w:num w:numId="18" w16cid:durableId="1828083764">
    <w:abstractNumId w:val="32"/>
  </w:num>
  <w:num w:numId="19" w16cid:durableId="1604650880">
    <w:abstractNumId w:val="2"/>
  </w:num>
  <w:num w:numId="20" w16cid:durableId="1063333968">
    <w:abstractNumId w:val="24"/>
  </w:num>
  <w:num w:numId="21" w16cid:durableId="545290423">
    <w:abstractNumId w:val="1"/>
  </w:num>
  <w:num w:numId="22" w16cid:durableId="360670350">
    <w:abstractNumId w:val="16"/>
  </w:num>
  <w:num w:numId="23" w16cid:durableId="1632704987">
    <w:abstractNumId w:val="19"/>
  </w:num>
  <w:num w:numId="24" w16cid:durableId="54663167">
    <w:abstractNumId w:val="20"/>
  </w:num>
  <w:num w:numId="25" w16cid:durableId="149752560">
    <w:abstractNumId w:val="6"/>
  </w:num>
  <w:num w:numId="26" w16cid:durableId="1194806264">
    <w:abstractNumId w:val="10"/>
  </w:num>
  <w:num w:numId="27" w16cid:durableId="441657589">
    <w:abstractNumId w:val="28"/>
  </w:num>
  <w:num w:numId="28" w16cid:durableId="1361972428">
    <w:abstractNumId w:val="21"/>
  </w:num>
  <w:num w:numId="29" w16cid:durableId="234630986">
    <w:abstractNumId w:val="29"/>
  </w:num>
  <w:num w:numId="30" w16cid:durableId="947204782">
    <w:abstractNumId w:val="8"/>
  </w:num>
  <w:num w:numId="31" w16cid:durableId="1667750">
    <w:abstractNumId w:val="18"/>
  </w:num>
  <w:num w:numId="32" w16cid:durableId="185485244">
    <w:abstractNumId w:val="15"/>
  </w:num>
  <w:num w:numId="33" w16cid:durableId="789082082">
    <w:abstractNumId w:val="36"/>
  </w:num>
  <w:num w:numId="34" w16cid:durableId="1359503148">
    <w:abstractNumId w:val="34"/>
  </w:num>
  <w:num w:numId="35" w16cid:durableId="584414594">
    <w:abstractNumId w:val="23"/>
  </w:num>
  <w:num w:numId="36" w16cid:durableId="1259673668">
    <w:abstractNumId w:val="12"/>
  </w:num>
  <w:num w:numId="37" w16cid:durableId="1494877822">
    <w:abstractNumId w:val="9"/>
  </w:num>
  <w:num w:numId="38" w16cid:durableId="1704820522">
    <w:abstractNumId w:val="40"/>
  </w:num>
  <w:num w:numId="39" w16cid:durableId="1536426237">
    <w:abstractNumId w:val="38"/>
  </w:num>
  <w:num w:numId="40" w16cid:durableId="1561020903">
    <w:abstractNumId w:val="33"/>
  </w:num>
  <w:num w:numId="41" w16cid:durableId="354503301">
    <w:abstractNumId w:val="7"/>
  </w:num>
  <w:num w:numId="42" w16cid:durableId="482700989">
    <w:abstractNumId w:val="14"/>
  </w:num>
  <w:num w:numId="43" w16cid:durableId="77189659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1157E"/>
    <w:rsid w:val="000268BE"/>
    <w:rsid w:val="00080737"/>
    <w:rsid w:val="00095970"/>
    <w:rsid w:val="000A09C1"/>
    <w:rsid w:val="000A408C"/>
    <w:rsid w:val="000D799D"/>
    <w:rsid w:val="000E5D1C"/>
    <w:rsid w:val="00132439"/>
    <w:rsid w:val="00154699"/>
    <w:rsid w:val="00156A3E"/>
    <w:rsid w:val="00161740"/>
    <w:rsid w:val="0016179D"/>
    <w:rsid w:val="00180A38"/>
    <w:rsid w:val="00184325"/>
    <w:rsid w:val="00191A40"/>
    <w:rsid w:val="001930F4"/>
    <w:rsid w:val="001B56E7"/>
    <w:rsid w:val="001D2805"/>
    <w:rsid w:val="001D4932"/>
    <w:rsid w:val="001F1DA9"/>
    <w:rsid w:val="00210B6C"/>
    <w:rsid w:val="002231CF"/>
    <w:rsid w:val="00237EEE"/>
    <w:rsid w:val="00241F8B"/>
    <w:rsid w:val="00242702"/>
    <w:rsid w:val="00256B1D"/>
    <w:rsid w:val="00272EF9"/>
    <w:rsid w:val="002951E9"/>
    <w:rsid w:val="0029542D"/>
    <w:rsid w:val="002E2142"/>
    <w:rsid w:val="002E4953"/>
    <w:rsid w:val="002F0E14"/>
    <w:rsid w:val="0030476A"/>
    <w:rsid w:val="00313D20"/>
    <w:rsid w:val="00330DC8"/>
    <w:rsid w:val="0034181C"/>
    <w:rsid w:val="00342E89"/>
    <w:rsid w:val="0036280D"/>
    <w:rsid w:val="00363222"/>
    <w:rsid w:val="00370465"/>
    <w:rsid w:val="00370939"/>
    <w:rsid w:val="003A32EC"/>
    <w:rsid w:val="003A7414"/>
    <w:rsid w:val="003B4B8A"/>
    <w:rsid w:val="003B5EDD"/>
    <w:rsid w:val="003B7CB3"/>
    <w:rsid w:val="003D1DE8"/>
    <w:rsid w:val="003D416E"/>
    <w:rsid w:val="003E1335"/>
    <w:rsid w:val="003F423D"/>
    <w:rsid w:val="00414115"/>
    <w:rsid w:val="00414F2F"/>
    <w:rsid w:val="004622F8"/>
    <w:rsid w:val="00477F45"/>
    <w:rsid w:val="004832D6"/>
    <w:rsid w:val="004A47F2"/>
    <w:rsid w:val="004A4C4E"/>
    <w:rsid w:val="004D146C"/>
    <w:rsid w:val="004D2B9A"/>
    <w:rsid w:val="004E0D31"/>
    <w:rsid w:val="004E2D6F"/>
    <w:rsid w:val="00502B8E"/>
    <w:rsid w:val="00530CFD"/>
    <w:rsid w:val="005636CB"/>
    <w:rsid w:val="0056774F"/>
    <w:rsid w:val="00593134"/>
    <w:rsid w:val="005B0A6F"/>
    <w:rsid w:val="005B2412"/>
    <w:rsid w:val="005C1A7C"/>
    <w:rsid w:val="005C7CAD"/>
    <w:rsid w:val="005E434B"/>
    <w:rsid w:val="005E4380"/>
    <w:rsid w:val="00604632"/>
    <w:rsid w:val="0062426B"/>
    <w:rsid w:val="00626DF2"/>
    <w:rsid w:val="00626EE3"/>
    <w:rsid w:val="00631824"/>
    <w:rsid w:val="006322C1"/>
    <w:rsid w:val="00640344"/>
    <w:rsid w:val="00662A12"/>
    <w:rsid w:val="0067395D"/>
    <w:rsid w:val="006770F8"/>
    <w:rsid w:val="0069693B"/>
    <w:rsid w:val="006A3D09"/>
    <w:rsid w:val="006B6A21"/>
    <w:rsid w:val="006C0425"/>
    <w:rsid w:val="006C3B4E"/>
    <w:rsid w:val="0070517A"/>
    <w:rsid w:val="0072160F"/>
    <w:rsid w:val="007421E3"/>
    <w:rsid w:val="007808F0"/>
    <w:rsid w:val="007814D7"/>
    <w:rsid w:val="0078195E"/>
    <w:rsid w:val="00785763"/>
    <w:rsid w:val="007B74AD"/>
    <w:rsid w:val="007C789A"/>
    <w:rsid w:val="007D6E83"/>
    <w:rsid w:val="007D77D1"/>
    <w:rsid w:val="007E5888"/>
    <w:rsid w:val="007E6400"/>
    <w:rsid w:val="007F010C"/>
    <w:rsid w:val="007F1745"/>
    <w:rsid w:val="007F1DB3"/>
    <w:rsid w:val="007F5E00"/>
    <w:rsid w:val="00801163"/>
    <w:rsid w:val="0081613B"/>
    <w:rsid w:val="00831EE7"/>
    <w:rsid w:val="00832255"/>
    <w:rsid w:val="00834146"/>
    <w:rsid w:val="008464D8"/>
    <w:rsid w:val="00853BDD"/>
    <w:rsid w:val="00870E60"/>
    <w:rsid w:val="00890A8E"/>
    <w:rsid w:val="00895E74"/>
    <w:rsid w:val="008A3A5F"/>
    <w:rsid w:val="008F2306"/>
    <w:rsid w:val="00902863"/>
    <w:rsid w:val="0090412A"/>
    <w:rsid w:val="009066A7"/>
    <w:rsid w:val="009068C0"/>
    <w:rsid w:val="00907F1C"/>
    <w:rsid w:val="00912EE5"/>
    <w:rsid w:val="00916FF0"/>
    <w:rsid w:val="00932C27"/>
    <w:rsid w:val="00937C98"/>
    <w:rsid w:val="00942415"/>
    <w:rsid w:val="00942628"/>
    <w:rsid w:val="00943854"/>
    <w:rsid w:val="00954303"/>
    <w:rsid w:val="009657A8"/>
    <w:rsid w:val="00991976"/>
    <w:rsid w:val="0099341D"/>
    <w:rsid w:val="009C12D6"/>
    <w:rsid w:val="009F0E39"/>
    <w:rsid w:val="009F2BA1"/>
    <w:rsid w:val="00A07674"/>
    <w:rsid w:val="00A21D57"/>
    <w:rsid w:val="00A301D7"/>
    <w:rsid w:val="00A4356C"/>
    <w:rsid w:val="00A43FAE"/>
    <w:rsid w:val="00A51E3B"/>
    <w:rsid w:val="00A707A6"/>
    <w:rsid w:val="00A73D65"/>
    <w:rsid w:val="00A74CBB"/>
    <w:rsid w:val="00A83938"/>
    <w:rsid w:val="00AE183D"/>
    <w:rsid w:val="00AE4895"/>
    <w:rsid w:val="00B051B9"/>
    <w:rsid w:val="00B07EC8"/>
    <w:rsid w:val="00B3608B"/>
    <w:rsid w:val="00B37C78"/>
    <w:rsid w:val="00B52F98"/>
    <w:rsid w:val="00B71432"/>
    <w:rsid w:val="00B714C7"/>
    <w:rsid w:val="00B72D65"/>
    <w:rsid w:val="00B87C85"/>
    <w:rsid w:val="00BB21A6"/>
    <w:rsid w:val="00BB2DFF"/>
    <w:rsid w:val="00BB470A"/>
    <w:rsid w:val="00BC43BD"/>
    <w:rsid w:val="00BF0FBC"/>
    <w:rsid w:val="00BF29F6"/>
    <w:rsid w:val="00C02A81"/>
    <w:rsid w:val="00C02E98"/>
    <w:rsid w:val="00C03EE5"/>
    <w:rsid w:val="00C13382"/>
    <w:rsid w:val="00C167DF"/>
    <w:rsid w:val="00C16B0A"/>
    <w:rsid w:val="00C23B9E"/>
    <w:rsid w:val="00C279A3"/>
    <w:rsid w:val="00C30849"/>
    <w:rsid w:val="00C465FE"/>
    <w:rsid w:val="00C46B59"/>
    <w:rsid w:val="00C57C61"/>
    <w:rsid w:val="00C66C90"/>
    <w:rsid w:val="00C67047"/>
    <w:rsid w:val="00C87B52"/>
    <w:rsid w:val="00C90CED"/>
    <w:rsid w:val="00C918A3"/>
    <w:rsid w:val="00CA4BF6"/>
    <w:rsid w:val="00CB7D4F"/>
    <w:rsid w:val="00CE3E99"/>
    <w:rsid w:val="00CE4ED2"/>
    <w:rsid w:val="00D1354D"/>
    <w:rsid w:val="00D153EA"/>
    <w:rsid w:val="00D20C38"/>
    <w:rsid w:val="00D34B46"/>
    <w:rsid w:val="00D415BB"/>
    <w:rsid w:val="00D53D98"/>
    <w:rsid w:val="00D56168"/>
    <w:rsid w:val="00D849C0"/>
    <w:rsid w:val="00D84E05"/>
    <w:rsid w:val="00D925DD"/>
    <w:rsid w:val="00D97FD6"/>
    <w:rsid w:val="00DA037A"/>
    <w:rsid w:val="00DA1B19"/>
    <w:rsid w:val="00DB1CDE"/>
    <w:rsid w:val="00DB37E7"/>
    <w:rsid w:val="00DB53A4"/>
    <w:rsid w:val="00E0210A"/>
    <w:rsid w:val="00E06D5C"/>
    <w:rsid w:val="00E155A4"/>
    <w:rsid w:val="00E258DD"/>
    <w:rsid w:val="00E422BE"/>
    <w:rsid w:val="00E70E36"/>
    <w:rsid w:val="00E85377"/>
    <w:rsid w:val="00E91640"/>
    <w:rsid w:val="00E92804"/>
    <w:rsid w:val="00E93867"/>
    <w:rsid w:val="00EA5F5B"/>
    <w:rsid w:val="00EA68DE"/>
    <w:rsid w:val="00EB1D78"/>
    <w:rsid w:val="00EB407F"/>
    <w:rsid w:val="00EC7CF4"/>
    <w:rsid w:val="00ED7671"/>
    <w:rsid w:val="00EE053F"/>
    <w:rsid w:val="00EE4C60"/>
    <w:rsid w:val="00EE6B41"/>
    <w:rsid w:val="00F24915"/>
    <w:rsid w:val="00F3416D"/>
    <w:rsid w:val="00F401F9"/>
    <w:rsid w:val="00F43B3C"/>
    <w:rsid w:val="00F745B2"/>
    <w:rsid w:val="00F8657A"/>
    <w:rsid w:val="00F8690F"/>
    <w:rsid w:val="00F945F2"/>
    <w:rsid w:val="00FA1218"/>
    <w:rsid w:val="00FC3CC9"/>
    <w:rsid w:val="00FD4EBB"/>
    <w:rsid w:val="00FD754F"/>
    <w:rsid w:val="00FD75E1"/>
    <w:rsid w:val="00FE2ADE"/>
    <w:rsid w:val="00FE7E66"/>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259FFE"/>
  <w15:docId w15:val="{F6BF8B03-8E0A-449E-9640-47DCE3AC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character" w:styleId="Hipervnculo">
    <w:name w:val="Hyperlink"/>
    <w:uiPriority w:val="99"/>
    <w:unhideWhenUsed/>
    <w:rsid w:val="00801163"/>
    <w:rPr>
      <w:color w:val="467886"/>
      <w:u w:val="single"/>
    </w:rPr>
  </w:style>
  <w:style w:type="character" w:styleId="Mencinsinresolver">
    <w:name w:val="Unresolved Mention"/>
    <w:uiPriority w:val="99"/>
    <w:semiHidden/>
    <w:unhideWhenUsed/>
    <w:rsid w:val="00801163"/>
    <w:rPr>
      <w:color w:val="605E5C"/>
      <w:shd w:val="clear" w:color="auto" w:fill="E1DFDD"/>
    </w:rPr>
  </w:style>
  <w:style w:type="paragraph" w:styleId="Prrafodelista">
    <w:name w:val="List Paragraph"/>
    <w:basedOn w:val="Normal"/>
    <w:link w:val="PrrafodelistaCar"/>
    <w:uiPriority w:val="34"/>
    <w:qFormat/>
    <w:rsid w:val="00801163"/>
    <w:pPr>
      <w:spacing w:after="160" w:line="259" w:lineRule="auto"/>
      <w:ind w:left="720"/>
      <w:contextualSpacing/>
    </w:pPr>
    <w:rPr>
      <w:rFonts w:eastAsia="Calibri"/>
      <w:sz w:val="22"/>
      <w:szCs w:val="22"/>
      <w:lang w:val="es-MX"/>
    </w:rPr>
  </w:style>
  <w:style w:type="character" w:customStyle="1" w:styleId="PrrafodelistaCar">
    <w:name w:val="Párrafo de lista Car"/>
    <w:link w:val="Prrafodelista"/>
    <w:uiPriority w:val="34"/>
    <w:qFormat/>
    <w:locked/>
    <w:rsid w:val="00801163"/>
    <w:rPr>
      <w:sz w:val="22"/>
      <w:szCs w:val="22"/>
      <w:lang w:eastAsia="en-US"/>
    </w:rPr>
  </w:style>
  <w:style w:type="table" w:customStyle="1" w:styleId="TableNormal">
    <w:name w:val="Table Normal"/>
    <w:uiPriority w:val="2"/>
    <w:semiHidden/>
    <w:unhideWhenUsed/>
    <w:qFormat/>
    <w:rsid w:val="00A8393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080737"/>
    <w:rPr>
      <w:sz w:val="16"/>
      <w:szCs w:val="16"/>
    </w:rPr>
  </w:style>
  <w:style w:type="paragraph" w:styleId="Textocomentario">
    <w:name w:val="annotation text"/>
    <w:basedOn w:val="Normal"/>
    <w:link w:val="TextocomentarioCar"/>
    <w:uiPriority w:val="99"/>
    <w:unhideWhenUsed/>
    <w:rsid w:val="00080737"/>
    <w:rPr>
      <w:sz w:val="20"/>
      <w:szCs w:val="20"/>
    </w:rPr>
  </w:style>
  <w:style w:type="character" w:customStyle="1" w:styleId="TextocomentarioCar">
    <w:name w:val="Texto comentario Car"/>
    <w:basedOn w:val="Fuentedeprrafopredeter"/>
    <w:link w:val="Textocomentario"/>
    <w:uiPriority w:val="99"/>
    <w:rsid w:val="00080737"/>
    <w:rPr>
      <w:rFonts w:eastAsia="Yu Mincho"/>
      <w:lang w:val="es-ES" w:eastAsia="en-US"/>
    </w:rPr>
  </w:style>
  <w:style w:type="paragraph" w:styleId="Asuntodelcomentario">
    <w:name w:val="annotation subject"/>
    <w:basedOn w:val="Textocomentario"/>
    <w:next w:val="Textocomentario"/>
    <w:link w:val="AsuntodelcomentarioCar"/>
    <w:uiPriority w:val="99"/>
    <w:semiHidden/>
    <w:unhideWhenUsed/>
    <w:rsid w:val="00080737"/>
    <w:rPr>
      <w:b/>
      <w:bCs/>
    </w:rPr>
  </w:style>
  <w:style w:type="character" w:customStyle="1" w:styleId="AsuntodelcomentarioCar">
    <w:name w:val="Asunto del comentario Car"/>
    <w:basedOn w:val="TextocomentarioCar"/>
    <w:link w:val="Asuntodelcomentario"/>
    <w:uiPriority w:val="99"/>
    <w:semiHidden/>
    <w:rsid w:val="00080737"/>
    <w:rPr>
      <w:rFonts w:eastAsia="Yu Mincho"/>
      <w:b/>
      <w:bCs/>
      <w:lang w:val="es-ES" w:eastAsia="en-US"/>
    </w:rPr>
  </w:style>
  <w:style w:type="paragraph" w:styleId="Revisin">
    <w:name w:val="Revision"/>
    <w:hidden/>
    <w:uiPriority w:val="99"/>
    <w:semiHidden/>
    <w:rsid w:val="0070517A"/>
    <w:rPr>
      <w:rFonts w:eastAsia="Yu Mincho"/>
      <w:sz w:val="24"/>
      <w:szCs w:val="24"/>
      <w:lang w:val="es-ES" w:eastAsia="en-US"/>
    </w:rPr>
  </w:style>
  <w:style w:type="table" w:styleId="Tablaconcuadrcula">
    <w:name w:val="Table Grid"/>
    <w:basedOn w:val="Tablanormal"/>
    <w:uiPriority w:val="59"/>
    <w:rsid w:val="007857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85763"/>
    <w:pPr>
      <w:spacing w:after="120" w:line="276" w:lineRule="auto"/>
    </w:pPr>
    <w:rPr>
      <w:rFonts w:eastAsia="Calibri"/>
      <w:sz w:val="22"/>
      <w:szCs w:val="22"/>
      <w:lang w:val="es-ES_tradnl"/>
    </w:rPr>
  </w:style>
  <w:style w:type="character" w:customStyle="1" w:styleId="TextoindependienteCar">
    <w:name w:val="Texto independiente Car"/>
    <w:basedOn w:val="Fuentedeprrafopredeter"/>
    <w:link w:val="Textoindependiente"/>
    <w:uiPriority w:val="99"/>
    <w:rsid w:val="00785763"/>
    <w:rPr>
      <w:sz w:val="22"/>
      <w:szCs w:val="22"/>
      <w:lang w:val="es-ES_tradnl" w:eastAsia="en-US"/>
    </w:rPr>
  </w:style>
  <w:style w:type="paragraph" w:styleId="NormalWeb">
    <w:name w:val="Normal (Web)"/>
    <w:basedOn w:val="Normal"/>
    <w:uiPriority w:val="99"/>
    <w:semiHidden/>
    <w:unhideWhenUsed/>
    <w:rsid w:val="00785763"/>
    <w:pPr>
      <w:spacing w:before="100" w:beforeAutospacing="1" w:after="100" w:afterAutospacing="1"/>
    </w:pPr>
    <w:rPr>
      <w:rFonts w:ascii="Times New Roman" w:eastAsia="Times New Roman" w:hAnsi="Times New Roman"/>
      <w:lang w:val="es-ES_tradnl" w:eastAsia="es-MX"/>
    </w:rPr>
  </w:style>
  <w:style w:type="character" w:styleId="Textoennegrita">
    <w:name w:val="Strong"/>
    <w:basedOn w:val="Fuentedeprrafopredeter"/>
    <w:uiPriority w:val="22"/>
    <w:qFormat/>
    <w:rsid w:val="00785763"/>
    <w:rPr>
      <w:b/>
      <w:bCs/>
    </w:rPr>
  </w:style>
  <w:style w:type="table" w:customStyle="1" w:styleId="Tablaconcuadrcula1">
    <w:name w:val="Tabla con cuadrícula1"/>
    <w:basedOn w:val="Tablanormal"/>
    <w:next w:val="Tablaconcuadrcula"/>
    <w:uiPriority w:val="59"/>
    <w:rsid w:val="007857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78576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559220">
      <w:bodyDiv w:val="1"/>
      <w:marLeft w:val="0"/>
      <w:marRight w:val="0"/>
      <w:marTop w:val="0"/>
      <w:marBottom w:val="0"/>
      <w:divBdr>
        <w:top w:val="none" w:sz="0" w:space="0" w:color="auto"/>
        <w:left w:val="none" w:sz="0" w:space="0" w:color="auto"/>
        <w:bottom w:val="none" w:sz="0" w:space="0" w:color="auto"/>
        <w:right w:val="none" w:sz="0" w:space="0" w:color="auto"/>
      </w:divBdr>
    </w:div>
    <w:div w:id="160827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641D-ECD8-404F-B502-54AB7FEFC5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66E0FE8-D02D-4B01-92A9-A2FAF12F8294}">
  <ds:schemaRefs>
    <ds:schemaRef ds:uri="http://schemas.openxmlformats.org/officeDocument/2006/bibliography"/>
  </ds:schemaRefs>
</ds:datastoreItem>
</file>

<file path=customXml/itemProps3.xml><?xml version="1.0" encoding="utf-8"?>
<ds:datastoreItem xmlns:ds="http://schemas.openxmlformats.org/officeDocument/2006/customXml" ds:itemID="{D14CAFFA-FF5E-4DFE-BD32-13B776C97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DA3064-134B-4DF3-89BB-1D911E483D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5376</Words>
  <Characters>29569</Characters>
  <Application>Microsoft Office Word</Application>
  <DocSecurity>4</DocSecurity>
  <Lines>246</Lines>
  <Paragraphs>69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Alejandra Flores Vazquez</cp:lastModifiedBy>
  <cp:revision>2</cp:revision>
  <cp:lastPrinted>2025-12-23T17:49:00Z</cp:lastPrinted>
  <dcterms:created xsi:type="dcterms:W3CDTF">2025-12-23T17:49:00Z</dcterms:created>
  <dcterms:modified xsi:type="dcterms:W3CDTF">2025-12-23T17:49:00Z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